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EC1" w:rsidRPr="00F8251B" w:rsidRDefault="00072EC1" w:rsidP="00072EC1"/>
    <w:p w:rsidR="00902FEC" w:rsidRDefault="00902FEC" w:rsidP="00902FEC">
      <w:pPr>
        <w:pStyle w:val="Title"/>
      </w:pPr>
      <w:r w:rsidRPr="00DB77E7">
        <w:rPr>
          <w:bCs/>
        </w:rPr>
        <w:t>Иммунологическая реакция организма (иммунный ответ)</w:t>
      </w:r>
    </w:p>
    <w:p w:rsidR="00902FEC" w:rsidRDefault="00902FEC" w:rsidP="00902FEC">
      <w:pPr>
        <w:jc w:val="center"/>
      </w:pPr>
      <w:r>
        <w:t xml:space="preserve">Урок в </w:t>
      </w:r>
      <w:r>
        <w:rPr>
          <w:lang w:val="en-US"/>
        </w:rPr>
        <w:t>X</w:t>
      </w:r>
      <w:r w:rsidRPr="00D25014">
        <w:t xml:space="preserve"> </w:t>
      </w:r>
      <w:r>
        <w:t xml:space="preserve">классе </w:t>
      </w:r>
      <w:r w:rsidRPr="00DB77E7">
        <w:t>(химико-биологический профиль)</w:t>
      </w:r>
    </w:p>
    <w:p w:rsidR="00C04BC6" w:rsidRPr="00D93044" w:rsidRDefault="00C04BC6" w:rsidP="00C04BC6">
      <w:r>
        <w:t>Скриган Екатерина Анатольевна, учитель биологии</w:t>
      </w:r>
      <w:r w:rsidR="00D93044">
        <w:t xml:space="preserve"> первой категории</w:t>
      </w:r>
      <w:r>
        <w:t xml:space="preserve"> Лицея №1 г. Минска</w:t>
      </w:r>
      <w:r w:rsidR="00D93044">
        <w:t xml:space="preserve">, </w:t>
      </w:r>
      <w:r w:rsidR="00D93044">
        <w:rPr>
          <w:lang w:val="en-US"/>
        </w:rPr>
        <w:t>PhD</w:t>
      </w:r>
    </w:p>
    <w:p w:rsidR="00C04BC6" w:rsidRPr="006B354A" w:rsidRDefault="00C04BC6" w:rsidP="00C04BC6">
      <w:pPr>
        <w:rPr>
          <w:highlight w:val="yellow"/>
        </w:rPr>
      </w:pPr>
      <w:proofErr w:type="spellStart"/>
      <w:r w:rsidRPr="00F223CC">
        <w:t>Житкая</w:t>
      </w:r>
      <w:proofErr w:type="spellEnd"/>
      <w:r w:rsidRPr="00F223CC">
        <w:t xml:space="preserve"> Ольга Анатольевна, учитель</w:t>
      </w:r>
      <w:r w:rsidRPr="003E2E00">
        <w:t xml:space="preserve"> биологии высшей категории </w:t>
      </w:r>
      <w:r>
        <w:t>ГУО «</w:t>
      </w:r>
      <w:proofErr w:type="spellStart"/>
      <w:r>
        <w:t>Ушачская</w:t>
      </w:r>
      <w:proofErr w:type="spellEnd"/>
      <w:r>
        <w:t xml:space="preserve"> СШ»</w:t>
      </w:r>
    </w:p>
    <w:p w:rsidR="00C04BC6" w:rsidRPr="00CF6289" w:rsidRDefault="00C04BC6" w:rsidP="00C04BC6">
      <w:r w:rsidRPr="00CF6289">
        <w:t>Микулич Людмила, учитель химии</w:t>
      </w:r>
      <w:r w:rsidR="00D93044" w:rsidRPr="00CF6289">
        <w:t xml:space="preserve"> </w:t>
      </w:r>
      <w:r w:rsidR="00345D07" w:rsidRPr="00CF6289">
        <w:rPr>
          <w:lang w:val="be-BY"/>
        </w:rPr>
        <w:t>первой</w:t>
      </w:r>
      <w:r w:rsidR="00D93044" w:rsidRPr="00CF6289">
        <w:t xml:space="preserve"> категории</w:t>
      </w:r>
      <w:r w:rsidRPr="00CF6289">
        <w:t xml:space="preserve"> ГУО «СШ №3 г.</w:t>
      </w:r>
      <w:r w:rsidR="00EB4DBA" w:rsidRPr="00CF6289">
        <w:t xml:space="preserve"> </w:t>
      </w:r>
      <w:r w:rsidRPr="00CF6289">
        <w:t>Осиповичи»</w:t>
      </w:r>
    </w:p>
    <w:p w:rsidR="00C04BC6" w:rsidRPr="00345D07" w:rsidRDefault="00C04BC6" w:rsidP="00C04BC6">
      <w:pPr>
        <w:rPr>
          <w:lang w:val="be-BY"/>
        </w:rPr>
      </w:pPr>
      <w:r w:rsidRPr="00CF6289">
        <w:t>Новикова Нина</w:t>
      </w:r>
      <w:r w:rsidR="00CF6289" w:rsidRPr="00CF6289">
        <w:rPr>
          <w:lang w:val="be-BY"/>
        </w:rPr>
        <w:t xml:space="preserve"> </w:t>
      </w:r>
      <w:r w:rsidR="00CF6289" w:rsidRPr="00CF6289">
        <w:t>Владимировна, педагог-психолог высшей категории ГУО «</w:t>
      </w:r>
      <w:proofErr w:type="spellStart"/>
      <w:r w:rsidR="00CF6289" w:rsidRPr="00CF6289">
        <w:t>Уваровичская</w:t>
      </w:r>
      <w:proofErr w:type="spellEnd"/>
      <w:r w:rsidR="00CF6289" w:rsidRPr="00CF6289">
        <w:t xml:space="preserve"> СШ Буда-</w:t>
      </w:r>
      <w:proofErr w:type="spellStart"/>
      <w:r w:rsidR="00CF6289" w:rsidRPr="00CF6289">
        <w:t>Кошелёвского</w:t>
      </w:r>
      <w:proofErr w:type="spellEnd"/>
      <w:r w:rsidR="00CF6289" w:rsidRPr="00CF6289">
        <w:t xml:space="preserve"> района»</w:t>
      </w:r>
    </w:p>
    <w:p w:rsidR="00C04BC6" w:rsidRPr="00DB77E7" w:rsidRDefault="00C04BC6" w:rsidP="00902FEC">
      <w:pPr>
        <w:jc w:val="center"/>
      </w:pPr>
    </w:p>
    <w:p w:rsidR="00072EC1" w:rsidRPr="00D25014" w:rsidRDefault="00902FEC" w:rsidP="00072EC1">
      <w:pPr>
        <w:pStyle w:val="Heading1"/>
      </w:pPr>
      <w:r>
        <w:t>В</w:t>
      </w:r>
      <w:r w:rsidR="00072EC1" w:rsidRPr="00D25014">
        <w:t>ведение</w:t>
      </w:r>
    </w:p>
    <w:p w:rsidR="00072EC1" w:rsidRDefault="00072EC1" w:rsidP="00072EC1">
      <w:pPr>
        <w:pStyle w:val="Heading2"/>
      </w:pPr>
      <w:r>
        <w:t xml:space="preserve">Пояснение </w:t>
      </w:r>
    </w:p>
    <w:p w:rsidR="00072EC1" w:rsidRPr="00573FB7" w:rsidRDefault="00072EC1" w:rsidP="00072EC1">
      <w:r w:rsidRPr="00573FB7">
        <w:t xml:space="preserve">План-конспект урока был разработан во время </w:t>
      </w:r>
      <w:r>
        <w:t xml:space="preserve">участия педагогов </w:t>
      </w:r>
      <w:r w:rsidRPr="00573FB7">
        <w:t xml:space="preserve">в методическом летнике для учителей и методистов «Ольховка-2018», который проходил в рамках авторских курсов профессора кафедры педагогики и менеджмента образования Академии последипломного образования, кандидата педагогических наук, доцента Николая Ивановича </w:t>
      </w:r>
      <w:proofErr w:type="spellStart"/>
      <w:r w:rsidRPr="00573FB7">
        <w:t>Запрудского</w:t>
      </w:r>
      <w:proofErr w:type="spellEnd"/>
      <w:r w:rsidRPr="00573FB7">
        <w:t>. Тема курсов – «Дидактические задания как основное средство организации познавательной деятельности учащихся». Подробно о курсах можно прочитать по следующим ссылкам: на сайте  издания «</w:t>
      </w:r>
      <w:proofErr w:type="spellStart"/>
      <w:r w:rsidRPr="00573FB7">
        <w:rPr>
          <w:rStyle w:val="Emphasis"/>
          <w:i w:val="0"/>
          <w:iCs w:val="0"/>
        </w:rPr>
        <w:t>Настаўніцкая</w:t>
      </w:r>
      <w:proofErr w:type="spellEnd"/>
      <w:r w:rsidRPr="00573FB7">
        <w:rPr>
          <w:rStyle w:val="Emphasis"/>
          <w:i w:val="0"/>
          <w:iCs w:val="0"/>
        </w:rPr>
        <w:t xml:space="preserve"> газета</w:t>
      </w:r>
      <w:r w:rsidRPr="00573FB7">
        <w:t xml:space="preserve">» </w:t>
      </w:r>
      <w:hyperlink r:id="rId5" w:history="1">
        <w:r w:rsidRPr="00573FB7">
          <w:rPr>
            <w:rStyle w:val="Hyperlink"/>
            <w:color w:val="auto"/>
            <w:u w:val="none"/>
          </w:rPr>
          <w:t>https://nastgaz.by/padzaprudzilisya/</w:t>
        </w:r>
      </w:hyperlink>
      <w:r w:rsidRPr="00573FB7">
        <w:t xml:space="preserve"> и на сайте Академии </w:t>
      </w:r>
      <w:r w:rsidRPr="00573FB7">
        <w:rPr>
          <w:rStyle w:val="Strong"/>
          <w:b w:val="0"/>
          <w:bCs w:val="0"/>
        </w:rPr>
        <w:t xml:space="preserve">последипломного образования </w:t>
      </w:r>
      <w:hyperlink r:id="rId6" w:history="1">
        <w:r w:rsidRPr="00573FB7">
          <w:rPr>
            <w:rStyle w:val="Hyperlink"/>
            <w:color w:val="auto"/>
            <w:u w:val="none"/>
          </w:rPr>
          <w:t>http://www.academy.edu.by/component/content/article/1836.html</w:t>
        </w:r>
      </w:hyperlink>
      <w:r w:rsidRPr="00573FB7">
        <w:t xml:space="preserve">. </w:t>
      </w:r>
    </w:p>
    <w:p w:rsidR="00072EC1" w:rsidRDefault="00072EC1" w:rsidP="00072EC1">
      <w:pPr>
        <w:pStyle w:val="Heading2"/>
        <w:rPr>
          <w:bdr w:val="none" w:sz="0" w:space="0" w:color="auto" w:frame="1"/>
        </w:rPr>
      </w:pPr>
      <w:r w:rsidRPr="00EB4DBA">
        <w:rPr>
          <w:bdr w:val="none" w:sz="0" w:space="0" w:color="auto" w:frame="1"/>
        </w:rPr>
        <w:t>О технологии активной оценки</w:t>
      </w:r>
    </w:p>
    <w:p w:rsidR="00C82C37" w:rsidRDefault="00072EC1" w:rsidP="00072EC1">
      <w:pPr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Урок построен по технологии активной оценки. Согласно данной технологии, </w:t>
      </w:r>
      <w:r w:rsidR="00CF6289">
        <w:rPr>
          <w:color w:val="000000"/>
          <w:bdr w:val="none" w:sz="0" w:space="0" w:color="auto" w:frame="1"/>
        </w:rPr>
        <w:t>при разработке урока</w:t>
      </w:r>
      <w:r>
        <w:rPr>
          <w:color w:val="000000"/>
          <w:bdr w:val="none" w:sz="0" w:space="0" w:color="auto" w:frame="1"/>
        </w:rPr>
        <w:t xml:space="preserve"> использованы следующие элементы: </w:t>
      </w:r>
      <w:r w:rsidRPr="00072EC1">
        <w:rPr>
          <w:color w:val="000000"/>
          <w:bdr w:val="none" w:sz="0" w:space="0" w:color="auto" w:frame="1"/>
        </w:rPr>
        <w:t>диагностическая</w:t>
      </w:r>
      <w:r>
        <w:rPr>
          <w:color w:val="000000"/>
          <w:bdr w:val="none" w:sz="0" w:space="0" w:color="auto" w:frame="1"/>
        </w:rPr>
        <w:t xml:space="preserve"> постановка цели учителем и формулировка цели языком учащихся, </w:t>
      </w:r>
      <w:r w:rsidR="00A638DC">
        <w:rPr>
          <w:color w:val="000000"/>
          <w:bdr w:val="none" w:sz="0" w:space="0" w:color="auto" w:frame="1"/>
        </w:rPr>
        <w:t xml:space="preserve">критерии достижения цели, </w:t>
      </w:r>
      <w:r>
        <w:rPr>
          <w:color w:val="000000"/>
          <w:bdr w:val="none" w:sz="0" w:space="0" w:color="auto" w:frame="1"/>
        </w:rPr>
        <w:t xml:space="preserve">постановка ключевого вопроса, самооценка, самоконтроль, обратная связь. </w:t>
      </w:r>
    </w:p>
    <w:p w:rsidR="00C82C37" w:rsidRDefault="00072EC1" w:rsidP="00072EC1">
      <w:pPr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 xml:space="preserve">Целью учителя является результат урока, который можно измерить в конце занятия. Цель для учащихся должна быть сформулирована самими учащимися. Формулировка цели таким образом показывает, понимают ли учащиеся, что они должны делать на уроке, чему научиться. </w:t>
      </w:r>
      <w:r w:rsidR="00A638DC">
        <w:rPr>
          <w:color w:val="000000"/>
          <w:bdr w:val="none" w:sz="0" w:space="0" w:color="auto" w:frame="1"/>
        </w:rPr>
        <w:t>Критерии достижения цели – это инструментарий для уч</w:t>
      </w:r>
      <w:r w:rsidR="00D93B56">
        <w:rPr>
          <w:color w:val="000000"/>
          <w:bdr w:val="none" w:sz="0" w:space="0" w:color="auto" w:frame="1"/>
        </w:rPr>
        <w:t>а</w:t>
      </w:r>
      <w:r w:rsidR="00A638DC">
        <w:rPr>
          <w:color w:val="000000"/>
          <w:bdr w:val="none" w:sz="0" w:space="0" w:color="auto" w:frame="1"/>
        </w:rPr>
        <w:t>щихся и пед</w:t>
      </w:r>
      <w:r w:rsidR="00D93B56">
        <w:rPr>
          <w:color w:val="000000"/>
          <w:bdr w:val="none" w:sz="0" w:space="0" w:color="auto" w:frame="1"/>
        </w:rPr>
        <w:t>а</w:t>
      </w:r>
      <w:r w:rsidR="00A638DC">
        <w:rPr>
          <w:color w:val="000000"/>
          <w:bdr w:val="none" w:sz="0" w:space="0" w:color="auto" w:frame="1"/>
        </w:rPr>
        <w:t xml:space="preserve">гога, который позволяет проверить степень </w:t>
      </w:r>
      <w:r w:rsidR="00D93B56">
        <w:rPr>
          <w:color w:val="000000"/>
          <w:bdr w:val="none" w:sz="0" w:space="0" w:color="auto" w:frame="1"/>
        </w:rPr>
        <w:t>достижения цели урока, конкретизирует цель, сформулированную языком учащихся.</w:t>
      </w:r>
      <w:r w:rsidR="00761CD3">
        <w:rPr>
          <w:color w:val="000000"/>
          <w:bdr w:val="none" w:sz="0" w:space="0" w:color="auto" w:frame="1"/>
        </w:rPr>
        <w:t xml:space="preserve"> Для самопроверки степени выполнения каждого задания учащимся также предложены критерии.</w:t>
      </w:r>
    </w:p>
    <w:p w:rsidR="00C82C37" w:rsidRDefault="00072EC1" w:rsidP="00072EC1">
      <w:pPr>
        <w:rPr>
          <w:color w:val="000000"/>
          <w:bdr w:val="none" w:sz="0" w:space="0" w:color="auto" w:frame="1"/>
        </w:rPr>
      </w:pPr>
      <w:r>
        <w:rPr>
          <w:color w:val="000000"/>
          <w:bdr w:val="none" w:sz="0" w:space="0" w:color="auto" w:frame="1"/>
        </w:rPr>
        <w:t>Ключевой вопрос задаётся в начале урока и мотивирует учащихся на работу на протяжении всего урока. Ключевой вопрос должен соответствовать теме и цели урока, быть открытым, «цеплять» внимание ученика, показывать значимость знаний, которые учащийся получает на уроке. Ответ на него должен быть найден и сформулирован самими учащимися в конце урока. Если учащиеся отвечают на него в начале уроке, то такой вопрос не будет ключевым. На данном уроке используется компетентностно-ориентированный ключевой вопрос, который показывает связь получаемых учащимися на уроке знаний с жизнью.</w:t>
      </w:r>
      <w:r w:rsidR="00363E58">
        <w:rPr>
          <w:color w:val="000000"/>
          <w:bdr w:val="none" w:sz="0" w:space="0" w:color="auto" w:frame="1"/>
        </w:rPr>
        <w:t xml:space="preserve"> </w:t>
      </w:r>
    </w:p>
    <w:p w:rsidR="00072EC1" w:rsidRDefault="00363E58" w:rsidP="00072EC1">
      <w:pPr>
        <w:rPr>
          <w:color w:val="000000"/>
          <w:bdr w:val="none" w:sz="0" w:space="0" w:color="auto" w:frame="1"/>
        </w:rPr>
      </w:pPr>
      <w:r w:rsidRPr="00C82C37">
        <w:rPr>
          <w:color w:val="000000"/>
          <w:bdr w:val="none" w:sz="0" w:space="0" w:color="auto" w:frame="1"/>
        </w:rPr>
        <w:t xml:space="preserve">Обратная связь от учащихся к учителю проводится с помощью приёма «Светофор». После выполнения каждого задания, а также на протяжении выполнения задания, учащиеся дают педагогу следующую информацию: «зелёный» цвет – всё получилось, нет вопросов, «жёлтый» - были </w:t>
      </w:r>
      <w:r w:rsidR="008A45D0" w:rsidRPr="00C82C37">
        <w:rPr>
          <w:color w:val="000000"/>
          <w:bdr w:val="none" w:sz="0" w:space="0" w:color="auto" w:frame="1"/>
        </w:rPr>
        <w:t xml:space="preserve">затруднения, </w:t>
      </w:r>
      <w:r w:rsidRPr="00C82C37">
        <w:rPr>
          <w:color w:val="000000"/>
          <w:bdr w:val="none" w:sz="0" w:space="0" w:color="auto" w:frame="1"/>
        </w:rPr>
        <w:t xml:space="preserve">допущены ошибки, </w:t>
      </w:r>
      <w:r w:rsidR="008A45D0" w:rsidRPr="00C82C37">
        <w:rPr>
          <w:color w:val="000000"/>
          <w:bdr w:val="none" w:sz="0" w:space="0" w:color="auto" w:frame="1"/>
        </w:rPr>
        <w:t xml:space="preserve">обращались к учебнику, </w:t>
      </w:r>
      <w:r w:rsidRPr="00C82C37">
        <w:rPr>
          <w:color w:val="000000"/>
          <w:bdr w:val="none" w:sz="0" w:space="0" w:color="auto" w:frame="1"/>
        </w:rPr>
        <w:t>задание выполнено частично, нужна помощь или дополнительное пояснение, «красный» - возникли существенные проблемы, задание непонятно. На основе самооценки, которую проводит сам учащийся, происходит выход на рефлексию урока.</w:t>
      </w:r>
    </w:p>
    <w:p w:rsidR="00072EC1" w:rsidRDefault="00072EC1" w:rsidP="00072EC1">
      <w:pPr>
        <w:pStyle w:val="Heading2"/>
      </w:pPr>
      <w:r>
        <w:t>О теме и структуре урока</w:t>
      </w:r>
    </w:p>
    <w:p w:rsidR="00072EC1" w:rsidRDefault="00072EC1" w:rsidP="00072EC1">
      <w:r w:rsidRPr="00A572AE">
        <w:t>Выбор темы урока обусловлен двумя причинами. С одной стороны, тема иммунитета в целом и иммунного ответа в частности является достаточно сложной для изучения.</w:t>
      </w:r>
      <w:r>
        <w:t xml:space="preserve"> Так, например, о</w:t>
      </w:r>
      <w:r w:rsidRPr="00A572AE">
        <w:t xml:space="preserve">писанный здесь урок включает в себя более десяти терминов и понятий, которыми учащиеся должны овладеть к концу занятия. С другой </w:t>
      </w:r>
      <w:r w:rsidRPr="00A572AE">
        <w:lastRenderedPageBreak/>
        <w:t>стороны, тема вакцинации и отказа от прививок имеет непосредственное отношение к здоровью и жизни каждого человека. Не секрет, что сейчас в обществе, как никогда ранее, существуют очень противоречивые взгляды на эти вопросы.</w:t>
      </w:r>
      <w:r>
        <w:t xml:space="preserve"> Учитывая вышеназванные причины, мы постарались разработать такие задания, которые были бы насыщенными по содержанию, но при этом доступными и увлекательными по форме.</w:t>
      </w:r>
    </w:p>
    <w:p w:rsidR="00363E58" w:rsidRPr="00966DA0" w:rsidRDefault="00790F0C" w:rsidP="00C82C37">
      <w:pPr>
        <w:rPr>
          <w:color w:val="FF0000"/>
        </w:rPr>
      </w:pPr>
      <w:r w:rsidRPr="00EB4DBA">
        <w:t>Данный урок является восьмым по счёту в теме «Стр</w:t>
      </w:r>
      <w:r w:rsidR="00CF6289">
        <w:t>уктурная организация и регуляция</w:t>
      </w:r>
      <w:r w:rsidRPr="00EB4DBA">
        <w:t xml:space="preserve"> жизненных функций организмов».</w:t>
      </w:r>
      <w:r>
        <w:t xml:space="preserve"> </w:t>
      </w:r>
      <w:r w:rsidR="00363E58" w:rsidRPr="00C82C37">
        <w:t>На предыдущем занятии учащиеся изучили тему «</w:t>
      </w:r>
      <w:r w:rsidR="00363E58" w:rsidRPr="00966DA0">
        <w:t>Специфическая иммунная защита», знают органы иммунной системы, понимают механизм возникновения специфического иммунного ответа</w:t>
      </w:r>
      <w:r w:rsidR="00351882" w:rsidRPr="00966DA0">
        <w:t>.</w:t>
      </w:r>
      <w:r w:rsidR="00E420E8" w:rsidRPr="00966DA0">
        <w:t xml:space="preserve"> </w:t>
      </w:r>
      <w:r w:rsidR="00D93044" w:rsidRPr="00966DA0">
        <w:t>Уро</w:t>
      </w:r>
      <w:r w:rsidR="00966DA0">
        <w:t>к включает в себя три задания и</w:t>
      </w:r>
      <w:r w:rsidR="00A638DC" w:rsidRPr="00966DA0">
        <w:t xml:space="preserve"> выходной контроль из пяти уровней, который составлен в соответствии с критериями достижения цели</w:t>
      </w:r>
      <w:r w:rsidR="00966DA0" w:rsidRPr="00966DA0">
        <w:t>.</w:t>
      </w:r>
    </w:p>
    <w:p w:rsidR="00B0350F" w:rsidRDefault="00B0350F" w:rsidP="00514548">
      <w:pPr>
        <w:rPr>
          <w:color w:val="FF0000"/>
        </w:rPr>
      </w:pPr>
    </w:p>
    <w:p w:rsidR="00514548" w:rsidRPr="00D25014" w:rsidRDefault="00072EC1" w:rsidP="00514548">
      <w:pPr>
        <w:rPr>
          <w:b/>
        </w:rPr>
      </w:pPr>
      <w:r>
        <w:rPr>
          <w:b/>
        </w:rPr>
        <w:t>Ц</w:t>
      </w:r>
      <w:r w:rsidR="00514548" w:rsidRPr="00D25014">
        <w:rPr>
          <w:b/>
        </w:rPr>
        <w:t>ель урока</w:t>
      </w:r>
      <w:r w:rsidR="00070FF0">
        <w:rPr>
          <w:b/>
        </w:rPr>
        <w:t>.</w:t>
      </w:r>
    </w:p>
    <w:p w:rsidR="00514548" w:rsidRPr="00DB77E7" w:rsidRDefault="00514548" w:rsidP="00514548">
      <w:r w:rsidRPr="00DB77E7">
        <w:t>Предполагается, что к концу урока учащиеся:</w:t>
      </w:r>
    </w:p>
    <w:p w:rsidR="00514548" w:rsidRPr="00DB77E7" w:rsidRDefault="00CF6289" w:rsidP="00B9036F">
      <w:pPr>
        <w:numPr>
          <w:ilvl w:val="0"/>
          <w:numId w:val="14"/>
        </w:numPr>
        <w:tabs>
          <w:tab w:val="clear" w:pos="720"/>
          <w:tab w:val="num" w:pos="360"/>
        </w:tabs>
        <w:ind w:left="360"/>
      </w:pPr>
      <w:r>
        <w:t>Б</w:t>
      </w:r>
      <w:r w:rsidR="00514548" w:rsidRPr="00DB77E7">
        <w:t xml:space="preserve">удут знать названия иммуннокомпетентных клеток и их функции; </w:t>
      </w:r>
    </w:p>
    <w:p w:rsidR="00514548" w:rsidRPr="00DB77E7" w:rsidRDefault="00514548" w:rsidP="00B9036F">
      <w:pPr>
        <w:numPr>
          <w:ilvl w:val="0"/>
          <w:numId w:val="14"/>
        </w:numPr>
        <w:tabs>
          <w:tab w:val="clear" w:pos="720"/>
          <w:tab w:val="num" w:pos="360"/>
        </w:tabs>
        <w:ind w:left="360"/>
      </w:pPr>
      <w:r w:rsidRPr="00DB77E7">
        <w:t>давать своими словами определения понятий: клеточный и гуморальный иммуни</w:t>
      </w:r>
      <w:r>
        <w:t xml:space="preserve">тет, вторичный иммунный ответ, </w:t>
      </w:r>
      <w:r w:rsidRPr="00DB77E7">
        <w:t>аллергия и аллерген;</w:t>
      </w:r>
    </w:p>
    <w:p w:rsidR="00514548" w:rsidRPr="00DB77E7" w:rsidRDefault="00514548" w:rsidP="00B9036F">
      <w:pPr>
        <w:numPr>
          <w:ilvl w:val="0"/>
          <w:numId w:val="14"/>
        </w:numPr>
        <w:tabs>
          <w:tab w:val="clear" w:pos="720"/>
          <w:tab w:val="num" w:pos="360"/>
        </w:tabs>
        <w:ind w:left="360"/>
      </w:pPr>
      <w:r w:rsidRPr="00DB77E7">
        <w:t>объяснять механизм развития иммунного ответа;</w:t>
      </w:r>
    </w:p>
    <w:p w:rsidR="00514548" w:rsidRPr="00EB4DBA" w:rsidRDefault="00514548" w:rsidP="00B9036F">
      <w:pPr>
        <w:numPr>
          <w:ilvl w:val="0"/>
          <w:numId w:val="14"/>
        </w:numPr>
        <w:tabs>
          <w:tab w:val="clear" w:pos="720"/>
          <w:tab w:val="num" w:pos="360"/>
        </w:tabs>
        <w:ind w:left="360"/>
      </w:pPr>
      <w:r w:rsidRPr="00EB4DBA">
        <w:t>уметь использовать приобретённые знания для разрешения проблем и принятия решения в повседневной жизни.</w:t>
      </w:r>
      <w:r w:rsidR="00072EC1" w:rsidRPr="00EB4DBA">
        <w:t xml:space="preserve">  </w:t>
      </w:r>
    </w:p>
    <w:p w:rsidR="00514548" w:rsidRPr="00DB77E7" w:rsidRDefault="00514548" w:rsidP="00514548">
      <w:r w:rsidRPr="00DB77E7">
        <w:rPr>
          <w:b/>
          <w:bCs/>
        </w:rPr>
        <w:t>Задачи личностного развития учащихся:</w:t>
      </w:r>
    </w:p>
    <w:p w:rsidR="00514548" w:rsidRPr="00DB77E7" w:rsidRDefault="00514548" w:rsidP="00B9036F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 w:rsidRPr="00DB77E7">
        <w:t>Создать условия для формирования коммуникативных навыков через организацию работы в парах;</w:t>
      </w:r>
    </w:p>
    <w:p w:rsidR="00514548" w:rsidRPr="00DB77E7" w:rsidRDefault="00514548" w:rsidP="00B9036F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 w:rsidRPr="00DB77E7">
        <w:t>Способствовать формированию компетенции «</w:t>
      </w:r>
      <w:r>
        <w:t>умение учиться» через самооценку</w:t>
      </w:r>
      <w:r w:rsidR="00070FF0">
        <w:t xml:space="preserve"> и само</w:t>
      </w:r>
      <w:r w:rsidRPr="00DB77E7">
        <w:t>контроль</w:t>
      </w:r>
      <w:r w:rsidR="00070FF0">
        <w:t>;</w:t>
      </w:r>
    </w:p>
    <w:p w:rsidR="00514548" w:rsidRDefault="00514548" w:rsidP="00B9036F">
      <w:pPr>
        <w:numPr>
          <w:ilvl w:val="0"/>
          <w:numId w:val="3"/>
        </w:numPr>
        <w:tabs>
          <w:tab w:val="clear" w:pos="720"/>
          <w:tab w:val="num" w:pos="360"/>
        </w:tabs>
        <w:ind w:left="360"/>
      </w:pPr>
      <w:r w:rsidRPr="00DB77E7">
        <w:t>Содействовать формированию ответственного отношения к собственному здоровью и здоровью окружающих через решение компетентностных задач и ответа на ключевой вопрос</w:t>
      </w:r>
    </w:p>
    <w:p w:rsidR="0033673C" w:rsidRDefault="00155569" w:rsidP="0033673C">
      <w:pPr>
        <w:pStyle w:val="Heading2"/>
      </w:pPr>
      <w:r>
        <w:t>Оборудование и средства обучения</w:t>
      </w:r>
      <w:r w:rsidR="0033673C">
        <w:t>:</w:t>
      </w:r>
      <w:r>
        <w:t xml:space="preserve"> </w:t>
      </w:r>
    </w:p>
    <w:p w:rsidR="00155569" w:rsidRDefault="00155569" w:rsidP="00155569">
      <w:r>
        <w:t>Мультимедийная установка, презентация к уроку, печатные материалы с заданиями</w:t>
      </w:r>
      <w:r w:rsidR="006B354A">
        <w:t xml:space="preserve"> (ссылки на презентацию и задания приведены в конце статьи)</w:t>
      </w:r>
      <w:r w:rsidR="009A6BC2">
        <w:t xml:space="preserve">, </w:t>
      </w:r>
      <w:r w:rsidR="009A6BC2" w:rsidRPr="007966F3">
        <w:t xml:space="preserve">полоски </w:t>
      </w:r>
      <w:r w:rsidR="00790F0C">
        <w:t xml:space="preserve">бумаги </w:t>
      </w:r>
      <w:r w:rsidR="009A6BC2" w:rsidRPr="007966F3">
        <w:t>с</w:t>
      </w:r>
      <w:r w:rsidR="00790F0C">
        <w:t xml:space="preserve"> именами учащихся (жреби</w:t>
      </w:r>
      <w:r w:rsidR="009A6BC2" w:rsidRPr="007966F3">
        <w:t>и</w:t>
      </w:r>
      <w:r w:rsidR="00790F0C">
        <w:t xml:space="preserve"> для ответов)</w:t>
      </w:r>
      <w:r w:rsidR="009A6BC2" w:rsidRPr="007966F3">
        <w:t>,</w:t>
      </w:r>
      <w:r w:rsidR="009A6BC2">
        <w:t xml:space="preserve"> «светофор» для обратной связи</w:t>
      </w:r>
      <w:r w:rsidR="006D3B6E">
        <w:t xml:space="preserve"> (цветные карточки из картона соответствующих цветов)</w:t>
      </w:r>
      <w:r w:rsidR="00DD1A08">
        <w:t xml:space="preserve">; </w:t>
      </w:r>
      <w:r w:rsidR="00DD1A08" w:rsidRPr="00D6435E">
        <w:t>учебник для 10 класса под редакцией Н.</w:t>
      </w:r>
      <w:r w:rsidR="00D6435E">
        <w:t xml:space="preserve"> </w:t>
      </w:r>
      <w:r w:rsidR="00DD1A08" w:rsidRPr="00D6435E">
        <w:t>Д.</w:t>
      </w:r>
      <w:r w:rsidR="00D6435E">
        <w:t xml:space="preserve"> </w:t>
      </w:r>
      <w:proofErr w:type="spellStart"/>
      <w:r w:rsidR="00DD1A08" w:rsidRPr="00D6435E">
        <w:t>Лисова</w:t>
      </w:r>
      <w:proofErr w:type="spellEnd"/>
      <w:r w:rsidR="00DD1A08" w:rsidRPr="00D6435E">
        <w:t>, 2014 год.</w:t>
      </w:r>
    </w:p>
    <w:p w:rsidR="00514548" w:rsidRDefault="00155569" w:rsidP="0033673C">
      <w:pPr>
        <w:pStyle w:val="Heading1"/>
      </w:pPr>
      <w:r>
        <w:t>Ход</w:t>
      </w:r>
      <w:r w:rsidR="00514548" w:rsidRPr="001E5E3B">
        <w:t xml:space="preserve"> урока</w:t>
      </w:r>
    </w:p>
    <w:p w:rsidR="00155569" w:rsidRDefault="00155569" w:rsidP="002F1465">
      <w:pPr>
        <w:pStyle w:val="Heading2"/>
        <w:numPr>
          <w:ilvl w:val="0"/>
          <w:numId w:val="12"/>
        </w:numPr>
      </w:pPr>
      <w:r>
        <w:t xml:space="preserve">Приветствие и </w:t>
      </w:r>
      <w:r w:rsidR="002F407D">
        <w:t>организационный момент</w:t>
      </w:r>
    </w:p>
    <w:p w:rsidR="003174A3" w:rsidRDefault="003174A3" w:rsidP="002F1465">
      <w:pPr>
        <w:pStyle w:val="Heading2"/>
        <w:numPr>
          <w:ilvl w:val="0"/>
          <w:numId w:val="12"/>
        </w:numPr>
      </w:pPr>
      <w:r>
        <w:t>Мотивац</w:t>
      </w:r>
      <w:r w:rsidR="002F407D">
        <w:t>ионно-ориентировочный этап</w:t>
      </w:r>
    </w:p>
    <w:p w:rsidR="00155569" w:rsidRDefault="006B354A" w:rsidP="002F407D">
      <w:pPr>
        <w:pStyle w:val="Heading2"/>
      </w:pPr>
      <w:r>
        <w:t xml:space="preserve">Постановка цели урока </w:t>
      </w:r>
      <w:r w:rsidR="00070FF0">
        <w:t xml:space="preserve">языком учащихся </w:t>
      </w:r>
      <w:r>
        <w:t>через к</w:t>
      </w:r>
      <w:r w:rsidR="00155569">
        <w:t>лючевой вопрос</w:t>
      </w:r>
      <w:r w:rsidR="002F1465">
        <w:t xml:space="preserve"> </w:t>
      </w:r>
    </w:p>
    <w:p w:rsidR="00070FF0" w:rsidRPr="00EB4DBA" w:rsidRDefault="006B354A" w:rsidP="002F1465">
      <w:pPr>
        <w:rPr>
          <w:i/>
        </w:rPr>
      </w:pPr>
      <w:r w:rsidRPr="00EB4DBA">
        <w:rPr>
          <w:rStyle w:val="Heading2Char"/>
          <w:b w:val="0"/>
          <w:i/>
        </w:rPr>
        <w:t>Ключевой вопрос:</w:t>
      </w:r>
      <w:r w:rsidR="002F1465" w:rsidRPr="00EB4DBA">
        <w:rPr>
          <w:b/>
          <w:bCs/>
          <w:i/>
        </w:rPr>
        <w:t xml:space="preserve"> </w:t>
      </w:r>
      <w:r w:rsidR="002F407D" w:rsidRPr="00EB4DBA">
        <w:rPr>
          <w:bCs/>
          <w:i/>
        </w:rPr>
        <w:t>с</w:t>
      </w:r>
      <w:r w:rsidR="002F1465" w:rsidRPr="00EB4DBA">
        <w:rPr>
          <w:i/>
        </w:rPr>
        <w:t xml:space="preserve">уществует два полярных мнения: 1) прививки обязательно нужно делать; 2) прививки – это зло. Посмотрите на эти иллюстрации и определите, какая позиция вам ближе. </w:t>
      </w:r>
      <w:r w:rsidR="00070FF0" w:rsidRPr="00EB4DBA">
        <w:rPr>
          <w:i/>
        </w:rPr>
        <w:t xml:space="preserve">Аргументируйте своё мнение. </w:t>
      </w:r>
    </w:p>
    <w:p w:rsidR="002F1465" w:rsidRDefault="00070FF0" w:rsidP="002F1465">
      <w:r w:rsidRPr="00EB4DBA">
        <w:t>Учащимся даётся время на обсуждение (</w:t>
      </w:r>
      <w:r w:rsidR="00EB4DBA">
        <w:t>около одной минуты)</w:t>
      </w:r>
      <w:r w:rsidRPr="00EB4DBA">
        <w:t>. Обсуждение идёт в парах. Отвечают учащиеся по жребию.</w:t>
      </w:r>
      <w:r w:rsidR="00EB4DBA">
        <w:t xml:space="preserve"> </w:t>
      </w:r>
      <w:r>
        <w:t>После обсуждения учитель предлагает провести голосование «Нужно ли делать прививки? Да/Нет». Проводит подсчёт голосов, результат записывает на доске. К этому результату необходимо обязательно вернуться в конце урока.</w:t>
      </w:r>
      <w:r w:rsidR="003174A3">
        <w:t xml:space="preserve"> Предложить учащимся ещё раз проголосовать и сравнить </w:t>
      </w:r>
      <w:r w:rsidR="002F407D">
        <w:t>с</w:t>
      </w:r>
      <w:r w:rsidR="003174A3">
        <w:t xml:space="preserve"> результатами голосования в начале урока.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F1465" w:rsidTr="00E029C9">
        <w:tc>
          <w:tcPr>
            <w:tcW w:w="5228" w:type="dxa"/>
          </w:tcPr>
          <w:p w:rsidR="002F1465" w:rsidRDefault="002F1465" w:rsidP="00E029C9">
            <w:r w:rsidRPr="001216D0">
              <w:rPr>
                <w:noProof/>
                <w:lang w:val="en-US"/>
              </w:rPr>
              <w:lastRenderedPageBreak/>
              <w:drawing>
                <wp:inline distT="0" distB="0" distL="0" distR="0" wp14:anchorId="7809E957" wp14:editId="2F49A3DF">
                  <wp:extent cx="2428875" cy="2343150"/>
                  <wp:effectExtent l="0" t="0" r="9525" b="0"/>
                  <wp:docPr id="4" name="Рисунок 2" descr="007-F92IMgc[1]"/>
                  <wp:cNvGraphicFramePr>
                    <a:graphicFrameLocks xmlns:a="http://schemas.openxmlformats.org/drawingml/2006/main" noGrp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" descr="007-F92IMgc[1]"/>
                          <pic:cNvPicPr>
                            <a:picLocks noGrp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bright="4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15"/>
                          <a:stretch/>
                        </pic:blipFill>
                        <pic:spPr bwMode="auto">
                          <a:xfrm>
                            <a:off x="0" y="0"/>
                            <a:ext cx="2429204" cy="2343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:rsidR="002F1465" w:rsidRDefault="002F1465" w:rsidP="00E029C9">
            <w:r w:rsidRPr="001216D0">
              <w:rPr>
                <w:noProof/>
                <w:lang w:val="en-US"/>
              </w:rPr>
              <w:drawing>
                <wp:inline distT="0" distB="0" distL="0" distR="0" wp14:anchorId="37205FD4" wp14:editId="70091C3B">
                  <wp:extent cx="3142338" cy="2295525"/>
                  <wp:effectExtent l="0" t="0" r="1270" b="0"/>
                  <wp:docPr id="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3544" cy="2318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465" w:rsidTr="00E029C9">
        <w:tc>
          <w:tcPr>
            <w:tcW w:w="5228" w:type="dxa"/>
          </w:tcPr>
          <w:p w:rsidR="002F1465" w:rsidRDefault="002F1465" w:rsidP="00E029C9">
            <w:r>
              <w:t>Прививки – «за»</w:t>
            </w:r>
          </w:p>
        </w:tc>
        <w:tc>
          <w:tcPr>
            <w:tcW w:w="5228" w:type="dxa"/>
          </w:tcPr>
          <w:p w:rsidR="002F1465" w:rsidRDefault="002F1465" w:rsidP="00E029C9">
            <w:r>
              <w:t>Прививки – «против»</w:t>
            </w:r>
          </w:p>
        </w:tc>
      </w:tr>
    </w:tbl>
    <w:p w:rsidR="002F1465" w:rsidRDefault="002F1465" w:rsidP="002F1465"/>
    <w:p w:rsidR="002F407D" w:rsidRDefault="002F407D" w:rsidP="002F407D">
      <w:pPr>
        <w:rPr>
          <w:rStyle w:val="Heading2Char"/>
        </w:rPr>
      </w:pPr>
      <w:r>
        <w:rPr>
          <w:rStyle w:val="Heading2Char"/>
        </w:rPr>
        <w:t>Выход на тему урока</w:t>
      </w:r>
    </w:p>
    <w:p w:rsidR="002F1465" w:rsidRPr="002F407D" w:rsidRDefault="003174A3" w:rsidP="002F407D">
      <w:pPr>
        <w:pStyle w:val="NoSpacing"/>
        <w:rPr>
          <w:lang w:val="ru-RU"/>
        </w:rPr>
      </w:pPr>
      <w:r>
        <w:rPr>
          <w:rStyle w:val="Heading2Char"/>
          <w:b w:val="0"/>
        </w:rPr>
        <w:t>У</w:t>
      </w:r>
      <w:r w:rsidR="002F407D">
        <w:rPr>
          <w:rStyle w:val="Heading2Char"/>
          <w:b w:val="0"/>
        </w:rPr>
        <w:t>читель задаёт</w:t>
      </w:r>
      <w:r w:rsidR="006B354A" w:rsidRPr="002F407D">
        <w:rPr>
          <w:lang w:val="ru-RU"/>
        </w:rPr>
        <w:t xml:space="preserve"> вопрос: «</w:t>
      </w:r>
      <w:r w:rsidR="002F1465" w:rsidRPr="002F407D">
        <w:rPr>
          <w:lang w:val="ru-RU"/>
        </w:rPr>
        <w:t>Какая связь между темой урока и прививками?</w:t>
      </w:r>
      <w:r w:rsidR="006B354A" w:rsidRPr="002F407D">
        <w:rPr>
          <w:lang w:val="ru-RU"/>
        </w:rPr>
        <w:t>»</w:t>
      </w:r>
      <w:r w:rsidR="002F407D">
        <w:rPr>
          <w:lang w:val="ru-RU"/>
        </w:rPr>
        <w:t xml:space="preserve">. </w:t>
      </w:r>
      <w:r w:rsidR="006B354A" w:rsidRPr="002F407D">
        <w:rPr>
          <w:lang w:val="ru-RU"/>
        </w:rPr>
        <w:t>Выходим на ответ: «</w:t>
      </w:r>
      <w:r w:rsidR="002F1465" w:rsidRPr="002F407D">
        <w:rPr>
          <w:lang w:val="ru-RU"/>
        </w:rPr>
        <w:t>Прививки стимулируют развитие иммунного ответа</w:t>
      </w:r>
      <w:r w:rsidR="006B354A" w:rsidRPr="002F407D">
        <w:rPr>
          <w:lang w:val="ru-RU"/>
        </w:rPr>
        <w:t>»</w:t>
      </w:r>
      <w:r w:rsidR="002F1465" w:rsidRPr="002F407D">
        <w:rPr>
          <w:lang w:val="ru-RU"/>
        </w:rPr>
        <w:t>.</w:t>
      </w:r>
      <w:r w:rsidR="002F407D">
        <w:rPr>
          <w:lang w:val="ru-RU"/>
        </w:rPr>
        <w:t xml:space="preserve"> По</w:t>
      </w:r>
      <w:r w:rsidR="002F1465" w:rsidRPr="002F407D">
        <w:rPr>
          <w:lang w:val="ru-RU"/>
        </w:rPr>
        <w:t>дробнее механизм развития иммунного ответа мы и разберем на сегодняшнем уроке.</w:t>
      </w:r>
    </w:p>
    <w:p w:rsidR="002F407D" w:rsidRDefault="002F407D" w:rsidP="002F407D">
      <w:pPr>
        <w:pStyle w:val="Heading2"/>
      </w:pPr>
      <w:r w:rsidRPr="001216D0">
        <w:t>Цель урока на языке учащихся</w:t>
      </w:r>
    </w:p>
    <w:p w:rsidR="002F1465" w:rsidRPr="003174A3" w:rsidRDefault="003174A3" w:rsidP="002F1465">
      <w:pPr>
        <w:rPr>
          <w:bCs/>
        </w:rPr>
      </w:pPr>
      <w:r w:rsidRPr="003174A3">
        <w:rPr>
          <w:bCs/>
        </w:rPr>
        <w:t>Учитель предлагает учащимся сформулировать цель урока и записыв</w:t>
      </w:r>
      <w:r w:rsidR="002F407D">
        <w:rPr>
          <w:bCs/>
        </w:rPr>
        <w:t>а</w:t>
      </w:r>
      <w:r w:rsidRPr="003174A3">
        <w:rPr>
          <w:bCs/>
        </w:rPr>
        <w:t>ет её на доске.</w:t>
      </w:r>
      <w:r>
        <w:rPr>
          <w:bCs/>
        </w:rPr>
        <w:t xml:space="preserve"> К этой формулировке необходимо вернуться в конце урока.</w:t>
      </w:r>
    </w:p>
    <w:p w:rsidR="002F1465" w:rsidRPr="00EB4DBA" w:rsidRDefault="002F1465" w:rsidP="00707482">
      <w:pPr>
        <w:rPr>
          <w:i/>
        </w:rPr>
      </w:pPr>
      <w:r w:rsidRPr="00EB4DBA">
        <w:rPr>
          <w:i/>
        </w:rPr>
        <w:t>К концу урока я буду знать:</w:t>
      </w:r>
      <w:r w:rsidR="00707482" w:rsidRPr="00EB4DBA">
        <w:rPr>
          <w:i/>
        </w:rPr>
        <w:t xml:space="preserve"> «</w:t>
      </w:r>
      <w:r w:rsidRPr="00EB4DBA">
        <w:rPr>
          <w:i/>
        </w:rPr>
        <w:t>Что такое иммунный ответ и как он развивается</w:t>
      </w:r>
      <w:r w:rsidR="00707482" w:rsidRPr="00EB4DBA">
        <w:rPr>
          <w:i/>
        </w:rPr>
        <w:t>».</w:t>
      </w:r>
    </w:p>
    <w:p w:rsidR="00351882" w:rsidRPr="00D6435E" w:rsidRDefault="00351882" w:rsidP="00707482">
      <w:r w:rsidRPr="00D6435E">
        <w:t>Критерии достижения цели</w:t>
      </w:r>
      <w:r w:rsidR="00D6435E" w:rsidRPr="00D6435E">
        <w:t xml:space="preserve"> (</w:t>
      </w:r>
      <w:r w:rsidR="00FF0857" w:rsidRPr="00D6435E">
        <w:t>в данном случае учитель предлагает их сам на основе программного материала, так как тема сложная, объёмная по наличию терминов и понятий)</w:t>
      </w:r>
      <w:r w:rsidRPr="00D6435E">
        <w:t>:</w:t>
      </w:r>
    </w:p>
    <w:p w:rsidR="00FF0857" w:rsidRPr="00D6435E" w:rsidRDefault="00B9036F" w:rsidP="00FF0857">
      <w:pPr>
        <w:numPr>
          <w:ilvl w:val="0"/>
          <w:numId w:val="24"/>
        </w:numPr>
      </w:pPr>
      <w:r>
        <w:t xml:space="preserve">Назовёте </w:t>
      </w:r>
      <w:r w:rsidR="00FF0857" w:rsidRPr="00D6435E">
        <w:t xml:space="preserve">все виды иммуннокомпетентных клеток и объясните их функции; </w:t>
      </w:r>
    </w:p>
    <w:p w:rsidR="00FF0857" w:rsidRPr="00D6435E" w:rsidRDefault="00B9036F" w:rsidP="00FF0857">
      <w:pPr>
        <w:numPr>
          <w:ilvl w:val="0"/>
          <w:numId w:val="24"/>
        </w:numPr>
      </w:pPr>
      <w:r>
        <w:t xml:space="preserve">Дадите </w:t>
      </w:r>
      <w:r w:rsidR="00FF0857" w:rsidRPr="00D6435E">
        <w:t>своими словами определения понятий: клеточный и гуморальный иммунитет, вторичный иммунный ответ, аллергия и аллерген;</w:t>
      </w:r>
    </w:p>
    <w:p w:rsidR="00FF0857" w:rsidRPr="00D6435E" w:rsidRDefault="00B9036F" w:rsidP="00FF0857">
      <w:pPr>
        <w:numPr>
          <w:ilvl w:val="0"/>
          <w:numId w:val="24"/>
        </w:numPr>
      </w:pPr>
      <w:r>
        <w:t xml:space="preserve">Составите схему и объясните </w:t>
      </w:r>
      <w:r w:rsidR="00FF0857" w:rsidRPr="00D6435E">
        <w:t>механизм развития иммунного ответа;</w:t>
      </w:r>
    </w:p>
    <w:p w:rsidR="00351882" w:rsidRPr="00D6435E" w:rsidRDefault="00DD1A08" w:rsidP="00351882">
      <w:pPr>
        <w:numPr>
          <w:ilvl w:val="0"/>
          <w:numId w:val="24"/>
        </w:numPr>
      </w:pPr>
      <w:r w:rsidRPr="00D6435E">
        <w:t xml:space="preserve">Сможете </w:t>
      </w:r>
      <w:r w:rsidR="00FF0857" w:rsidRPr="00D6435E">
        <w:t xml:space="preserve">использовать приобретённые знания </w:t>
      </w:r>
      <w:r w:rsidR="00B9036F">
        <w:t>при разрешении ситуаций по</w:t>
      </w:r>
      <w:r w:rsidR="00FF0857" w:rsidRPr="00D6435E">
        <w:t xml:space="preserve"> </w:t>
      </w:r>
      <w:r w:rsidRPr="00D6435E">
        <w:t>предотвращению аллергических реакций, профилактики инфекционных заболеваний.</w:t>
      </w:r>
    </w:p>
    <w:p w:rsidR="001A4457" w:rsidRDefault="002F407D" w:rsidP="00693036">
      <w:pPr>
        <w:pStyle w:val="Heading2"/>
        <w:numPr>
          <w:ilvl w:val="0"/>
          <w:numId w:val="12"/>
        </w:numPr>
        <w:rPr>
          <w:rStyle w:val="Heading2Char"/>
          <w:b/>
        </w:rPr>
      </w:pPr>
      <w:r>
        <w:rPr>
          <w:rStyle w:val="Heading2Char"/>
          <w:b/>
        </w:rPr>
        <w:t>Изучение новой темы</w:t>
      </w:r>
      <w:r w:rsidR="006D3B6E">
        <w:rPr>
          <w:rStyle w:val="Heading2Char"/>
          <w:b/>
        </w:rPr>
        <w:t xml:space="preserve"> </w:t>
      </w:r>
      <w:r>
        <w:rPr>
          <w:rStyle w:val="Heading2Char"/>
          <w:b/>
        </w:rPr>
        <w:t>-</w:t>
      </w:r>
      <w:r w:rsidR="006D3B6E">
        <w:rPr>
          <w:rStyle w:val="Heading2Char"/>
          <w:b/>
        </w:rPr>
        <w:t xml:space="preserve"> </w:t>
      </w:r>
      <w:r w:rsidR="001A4457">
        <w:rPr>
          <w:rStyle w:val="Heading2Char"/>
          <w:b/>
        </w:rPr>
        <w:t>операционно-познавательный этап.</w:t>
      </w:r>
    </w:p>
    <w:p w:rsidR="00693036" w:rsidRPr="00693036" w:rsidRDefault="00514548" w:rsidP="002F407D">
      <w:pPr>
        <w:pStyle w:val="Heading2"/>
      </w:pPr>
      <w:r w:rsidRPr="00693036">
        <w:rPr>
          <w:rStyle w:val="Heading2Char"/>
          <w:b/>
        </w:rPr>
        <w:t>Задание №1</w:t>
      </w:r>
      <w:r w:rsidR="001A4457">
        <w:rPr>
          <w:rStyle w:val="Heading2Char"/>
          <w:b/>
        </w:rPr>
        <w:t>.</w:t>
      </w:r>
      <w:r w:rsidR="00693036" w:rsidRPr="00693036">
        <w:rPr>
          <w:rStyle w:val="Heading2Char"/>
          <w:b/>
        </w:rPr>
        <w:t xml:space="preserve"> Т</w:t>
      </w:r>
      <w:r w:rsidR="00693036" w:rsidRPr="00693036">
        <w:t>аблица с терминами, взаимопроверка, обратная свя</w:t>
      </w:r>
      <w:r w:rsidR="002F407D">
        <w:t>зь</w:t>
      </w:r>
    </w:p>
    <w:p w:rsidR="00C322F8" w:rsidRPr="00EB4DBA" w:rsidRDefault="001A4457" w:rsidP="0010577D">
      <w:r>
        <w:t>Учитель предлагает учащимся</w:t>
      </w:r>
      <w:r w:rsidR="00DD1A08">
        <w:t xml:space="preserve"> </w:t>
      </w:r>
      <w:r w:rsidR="00DD1A08" w:rsidRPr="00D6435E">
        <w:t xml:space="preserve">изучить материал учебника на </w:t>
      </w:r>
      <w:proofErr w:type="spellStart"/>
      <w:r w:rsidR="00DD1A08" w:rsidRPr="00D6435E">
        <w:t>с</w:t>
      </w:r>
      <w:r w:rsidR="006A6E7B">
        <w:t>с</w:t>
      </w:r>
      <w:proofErr w:type="spellEnd"/>
      <w:r w:rsidR="00DD1A08" w:rsidRPr="00D6435E">
        <w:t>. 136-139</w:t>
      </w:r>
      <w:r w:rsidR="00DD1A08">
        <w:t xml:space="preserve"> и </w:t>
      </w:r>
      <w:r>
        <w:t>з</w:t>
      </w:r>
      <w:r w:rsidR="00514548" w:rsidRPr="0010577D">
        <w:t>апо</w:t>
      </w:r>
      <w:r>
        <w:t>лнит</w:t>
      </w:r>
      <w:r w:rsidR="00DD1A08">
        <w:t>ь</w:t>
      </w:r>
      <w:r w:rsidR="00514548" w:rsidRPr="0010577D">
        <w:t xml:space="preserve"> таблицу: в</w:t>
      </w:r>
      <w:r w:rsidR="00C322F8" w:rsidRPr="0010577D">
        <w:t xml:space="preserve"> пустые ячейки </w:t>
      </w:r>
      <w:r>
        <w:t>вписать</w:t>
      </w:r>
      <w:r w:rsidR="00514548" w:rsidRPr="0010577D">
        <w:t xml:space="preserve"> соответствующие термины, используя материал учебника</w:t>
      </w:r>
      <w:r w:rsidR="00C322F8" w:rsidRPr="0010577D">
        <w:t xml:space="preserve">. </w:t>
      </w:r>
      <w:r>
        <w:t>Учащиеся работают</w:t>
      </w:r>
      <w:r w:rsidR="00C322F8" w:rsidRPr="0010577D">
        <w:t xml:space="preserve"> в парах. </w:t>
      </w:r>
      <w:r w:rsidR="00C322F8" w:rsidRPr="00EB4DBA">
        <w:t>Для упрощения задания термины можно привести в неправильном порядке рядом с таблицей</w:t>
      </w:r>
      <w:r w:rsidRPr="00EB4DBA">
        <w:t>.</w:t>
      </w:r>
    </w:p>
    <w:p w:rsidR="006037BA" w:rsidRDefault="006037BA" w:rsidP="006037BA">
      <w:pPr>
        <w:pStyle w:val="Heading2"/>
      </w:pPr>
      <w:r>
        <w:t xml:space="preserve">Критерии </w:t>
      </w:r>
      <w:r w:rsidR="001A4457">
        <w:t xml:space="preserve">для </w:t>
      </w:r>
      <w:r>
        <w:t>выполнения задания:</w:t>
      </w:r>
    </w:p>
    <w:p w:rsidR="006037BA" w:rsidRPr="00EB4DBA" w:rsidRDefault="006037BA" w:rsidP="006037BA">
      <w:pPr>
        <w:pStyle w:val="ListParagraph"/>
        <w:numPr>
          <w:ilvl w:val="0"/>
          <w:numId w:val="5"/>
        </w:numPr>
      </w:pPr>
      <w:r w:rsidRPr="00EB4DBA">
        <w:t>Заполнены ли все 1</w:t>
      </w:r>
      <w:r w:rsidR="00852F3A">
        <w:t>4</w:t>
      </w:r>
      <w:r w:rsidRPr="00EB4DBA">
        <w:t xml:space="preserve"> ячеек?</w:t>
      </w:r>
    </w:p>
    <w:p w:rsidR="006037BA" w:rsidRPr="00EB4DBA" w:rsidRDefault="006037BA" w:rsidP="006037BA">
      <w:pPr>
        <w:pStyle w:val="ListParagraph"/>
        <w:numPr>
          <w:ilvl w:val="0"/>
          <w:numId w:val="5"/>
        </w:numPr>
      </w:pPr>
      <w:r w:rsidRPr="00EB4DBA">
        <w:t>Нет ли ошибок (биологических и орфографических) в терминах?</w:t>
      </w:r>
    </w:p>
    <w:p w:rsidR="006037BA" w:rsidRPr="00EB4DBA" w:rsidRDefault="006037BA" w:rsidP="006037BA">
      <w:pPr>
        <w:pStyle w:val="ListParagraph"/>
        <w:numPr>
          <w:ilvl w:val="0"/>
          <w:numId w:val="5"/>
        </w:numPr>
      </w:pPr>
      <w:r w:rsidRPr="00EB4DBA">
        <w:t>Сверились ли с соседом по парте?</w:t>
      </w:r>
    </w:p>
    <w:p w:rsidR="0010577D" w:rsidRPr="0010577D" w:rsidRDefault="001A4457" w:rsidP="0010577D">
      <w:pPr>
        <w:rPr>
          <w:rFonts w:cs="Times New Roman"/>
        </w:rPr>
      </w:pPr>
      <w:r w:rsidRPr="00EB4DBA">
        <w:rPr>
          <w:b/>
        </w:rPr>
        <w:t>Термины:</w:t>
      </w:r>
      <w:r>
        <w:t xml:space="preserve"> а</w:t>
      </w:r>
      <w:r>
        <w:rPr>
          <w:rFonts w:cs="Times New Roman"/>
        </w:rPr>
        <w:t xml:space="preserve">ллерген; аллергия; антитела (иммуноглобулины); вторичный иммунный ответ; гуморальный иммунитет; иммунокомпетентные клетки; клетки иммунной памяти; клеточный иммунитет; макрофаги; первичный иммунный ответ; </w:t>
      </w:r>
      <w:proofErr w:type="spellStart"/>
      <w:r>
        <w:rPr>
          <w:rFonts w:cs="Times New Roman"/>
        </w:rPr>
        <w:t>п</w:t>
      </w:r>
      <w:r w:rsidR="0010577D" w:rsidRPr="0010577D">
        <w:rPr>
          <w:rFonts w:cs="Times New Roman"/>
        </w:rPr>
        <w:t>лазмоциты</w:t>
      </w:r>
      <w:proofErr w:type="spellEnd"/>
      <w:r w:rsidR="0010577D" w:rsidRPr="0010577D">
        <w:rPr>
          <w:rFonts w:cs="Times New Roman"/>
        </w:rPr>
        <w:t>; Т-киллеры; Т-</w:t>
      </w:r>
      <w:proofErr w:type="spellStart"/>
      <w:r w:rsidR="0010577D" w:rsidRPr="0010577D">
        <w:rPr>
          <w:rFonts w:cs="Times New Roman"/>
        </w:rPr>
        <w:t>супрессоры</w:t>
      </w:r>
      <w:proofErr w:type="spellEnd"/>
      <w:r w:rsidR="0010577D" w:rsidRPr="0010577D">
        <w:rPr>
          <w:rFonts w:cs="Times New Roman"/>
        </w:rPr>
        <w:t>; Т-хелперы.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2880"/>
        <w:gridCol w:w="7041"/>
      </w:tblGrid>
      <w:tr w:rsidR="00B574CE" w:rsidRPr="00277AA2" w:rsidTr="00B574CE">
        <w:tc>
          <w:tcPr>
            <w:tcW w:w="535" w:type="dxa"/>
          </w:tcPr>
          <w:p w:rsidR="00B574CE" w:rsidRPr="00EB4DBA" w:rsidRDefault="00B574CE" w:rsidP="00EB4DBA">
            <w:pPr>
              <w:rPr>
                <w:b/>
              </w:rPr>
            </w:pPr>
            <w:r w:rsidRPr="00EB4DBA">
              <w:rPr>
                <w:b/>
              </w:rPr>
              <w:t>№</w:t>
            </w:r>
          </w:p>
        </w:tc>
        <w:tc>
          <w:tcPr>
            <w:tcW w:w="2880" w:type="dxa"/>
          </w:tcPr>
          <w:p w:rsidR="00B574CE" w:rsidRPr="00EB4DBA" w:rsidRDefault="00B574CE" w:rsidP="00EB4DBA">
            <w:pPr>
              <w:rPr>
                <w:b/>
              </w:rPr>
            </w:pPr>
            <w:r w:rsidRPr="00EB4DBA">
              <w:rPr>
                <w:b/>
              </w:rPr>
              <w:t>Термин</w:t>
            </w:r>
          </w:p>
        </w:tc>
        <w:tc>
          <w:tcPr>
            <w:tcW w:w="7041" w:type="dxa"/>
          </w:tcPr>
          <w:p w:rsidR="00B574CE" w:rsidRPr="00EB4DBA" w:rsidRDefault="00B574CE" w:rsidP="00EB4DBA">
            <w:pPr>
              <w:rPr>
                <w:b/>
              </w:rPr>
            </w:pPr>
            <w:r w:rsidRPr="00EB4DBA">
              <w:rPr>
                <w:b/>
              </w:rPr>
              <w:t xml:space="preserve">Определение 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Default="00EB4DBA" w:rsidP="00EB4DBA">
            <w:r>
              <w:lastRenderedPageBreak/>
              <w:t>1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277AA2" w:rsidRDefault="00B574CE" w:rsidP="00EB4DBA">
            <w:r>
              <w:t>Клетки иммунной системы способные распознавать антигены и специфически на них реагировать. К ним относятся фагоциты, Т- и В-лимфоциты.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2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277AA2" w:rsidRDefault="00B574CE" w:rsidP="00EB4DBA">
            <w:r w:rsidRPr="00277AA2">
              <w:t xml:space="preserve">Тип фагоцитов, которые поглощают, переваривают чужеродные объекты. Переваренные фрагменты размещают на мембране и показывают их Т-лимфоцитам. 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3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277AA2" w:rsidRDefault="00B574CE" w:rsidP="00EB4DBA">
            <w:r w:rsidRPr="00277AA2">
              <w:t>Вид Т-лимфоцитов, т. н. «помощники». Распознают антигены и сообщают об этом В-лимфоцитам.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4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277AA2" w:rsidRDefault="00B574CE" w:rsidP="00EB4DBA">
            <w:r w:rsidRPr="00277AA2">
              <w:t>Вид Т-лимфоцитов, т. н. «убийцы». Осуществляют лизис поврежденных клеток собственного организма.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5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277AA2" w:rsidRDefault="00B574CE" w:rsidP="00EB4DBA">
            <w:r w:rsidRPr="00277AA2">
              <w:t>Вид Т-лимфоцитов, т. н. «подавители». Останавливают р</w:t>
            </w:r>
            <w:r>
              <w:t>азвитие иммунного ответа.</w:t>
            </w:r>
          </w:p>
        </w:tc>
      </w:tr>
      <w:tr w:rsidR="00C322F8" w:rsidRPr="00277AA2" w:rsidTr="00C322F8">
        <w:tc>
          <w:tcPr>
            <w:tcW w:w="535" w:type="dxa"/>
          </w:tcPr>
          <w:p w:rsidR="00C322F8" w:rsidRPr="009D38F9" w:rsidRDefault="00EB4DBA" w:rsidP="00EB4DBA">
            <w:r>
              <w:t>6</w:t>
            </w:r>
          </w:p>
        </w:tc>
        <w:tc>
          <w:tcPr>
            <w:tcW w:w="2880" w:type="dxa"/>
            <w:shd w:val="clear" w:color="auto" w:fill="auto"/>
          </w:tcPr>
          <w:p w:rsidR="00C322F8" w:rsidRPr="00B574CE" w:rsidRDefault="00C322F8" w:rsidP="00EB4DBA"/>
        </w:tc>
        <w:tc>
          <w:tcPr>
            <w:tcW w:w="7041" w:type="dxa"/>
          </w:tcPr>
          <w:p w:rsidR="00C322F8" w:rsidRPr="00277AA2" w:rsidRDefault="00C322F8" w:rsidP="00EB4DBA">
            <w:r>
              <w:t>Специфические белки, способные связываться с определенным антигеном</w:t>
            </w:r>
            <w:r w:rsidR="00D6435E">
              <w:t>.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7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EB4DBA" w:rsidRDefault="00B574CE" w:rsidP="00EB4DBA">
            <w:r w:rsidRPr="00EB4DBA">
              <w:t>Активированные В-лимфоциты, которые производят необходимые антитела.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8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EB4DBA" w:rsidRDefault="00B574CE" w:rsidP="00EB4DBA">
            <w:r w:rsidRPr="00EB4DBA">
              <w:rPr>
                <w:sz w:val="18"/>
                <w:szCs w:val="16"/>
              </w:rPr>
              <w:t>Иммунитет, который обеспечивается клетками иммунной системы</w:t>
            </w:r>
            <w:r w:rsidR="007A4BE2" w:rsidRPr="00EB4DBA">
              <w:rPr>
                <w:sz w:val="18"/>
                <w:szCs w:val="16"/>
              </w:rPr>
              <w:t xml:space="preserve">, такими как макрофаги (осуществляют фагоцитоз), </w:t>
            </w:r>
            <w:r w:rsidRPr="00EB4DBA">
              <w:rPr>
                <w:sz w:val="18"/>
                <w:szCs w:val="16"/>
              </w:rPr>
              <w:t xml:space="preserve"> Т-</w:t>
            </w:r>
            <w:r w:rsidR="007A4BE2" w:rsidRPr="00EB4DBA">
              <w:rPr>
                <w:sz w:val="18"/>
                <w:szCs w:val="16"/>
              </w:rPr>
              <w:t xml:space="preserve">киллеры (осуществляют лизис поврежденных клеток </w:t>
            </w:r>
            <w:r w:rsidR="007A4BE2" w:rsidRPr="00EB4DBA">
              <w:t>собственного</w:t>
            </w:r>
            <w:r w:rsidR="007A4BE2" w:rsidRPr="00EB4DBA">
              <w:rPr>
                <w:sz w:val="18"/>
                <w:szCs w:val="16"/>
              </w:rPr>
              <w:t xml:space="preserve"> организма)</w:t>
            </w:r>
            <w:r w:rsidR="00D6435E" w:rsidRPr="00EB4DBA">
              <w:rPr>
                <w:sz w:val="18"/>
                <w:szCs w:val="16"/>
              </w:rPr>
              <w:t>.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9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EB4DBA" w:rsidRDefault="00B574CE" w:rsidP="00EB4DBA">
            <w:r w:rsidRPr="00EB4DBA">
              <w:rPr>
                <w:sz w:val="18"/>
                <w:szCs w:val="16"/>
              </w:rPr>
              <w:t>Иммунитет, который о</w:t>
            </w:r>
            <w:r w:rsidRPr="00EB4DBA">
              <w:t>беспеч</w:t>
            </w:r>
            <w:r w:rsidR="0067773D" w:rsidRPr="00EB4DBA">
              <w:t>ивается белками крови. Например,</w:t>
            </w:r>
            <w:r w:rsidRPr="00EB4DBA">
              <w:t xml:space="preserve"> антитела</w:t>
            </w:r>
            <w:r w:rsidR="007A4BE2" w:rsidRPr="00EB4DBA">
              <w:t xml:space="preserve"> (</w:t>
            </w:r>
            <w:r w:rsidR="00357934" w:rsidRPr="00EB4DBA">
              <w:t>белки, которые распознают и связывают антигены</w:t>
            </w:r>
            <w:r w:rsidR="007A4BE2" w:rsidRPr="00EB4DBA">
              <w:t>)</w:t>
            </w:r>
            <w:r w:rsidRPr="00EB4DBA">
              <w:t>, система комплемента</w:t>
            </w:r>
            <w:r w:rsidR="00357934" w:rsidRPr="00EB4DBA">
              <w:t xml:space="preserve"> (комплекс белков, которые разрушают мембраны бактериальных клеток)</w:t>
            </w:r>
            <w:r w:rsidR="00D6435E" w:rsidRPr="00EB4DBA">
              <w:t>, интерферон</w:t>
            </w:r>
            <w:r w:rsidR="0067773D" w:rsidRPr="00EB4DBA">
              <w:t>ы</w:t>
            </w:r>
            <w:r w:rsidR="00D6435E" w:rsidRPr="00EB4DBA">
              <w:t xml:space="preserve"> (</w:t>
            </w:r>
            <w:r w:rsidR="0067773D" w:rsidRPr="00EB4DBA">
              <w:t>белки, обладающие противовирусным и противоопухолевым действием</w:t>
            </w:r>
            <w:r w:rsidR="00D6435E" w:rsidRPr="00EB4DBA">
              <w:t>).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10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EB4DBA" w:rsidRDefault="00B574CE" w:rsidP="00EB4DBA">
            <w:r w:rsidRPr="00EB4DBA">
              <w:t>Иммунный ответ, который развивается при первой встрече с антигеном.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11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EB4DBA" w:rsidRDefault="00B574CE" w:rsidP="00EB4DBA">
            <w:r w:rsidRPr="00EB4DBA">
              <w:t>Иммунный ответ, который развивается при повторной встрече с антигеном.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12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277AA2" w:rsidRDefault="00B574CE" w:rsidP="00EB4DBA">
            <w:r w:rsidRPr="00277AA2">
              <w:t>Клетки, которые обеспечивают развитие вторичного иммунного ответа. Способны сохраняться в организме в течение многих лет.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13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277AA2" w:rsidRDefault="00B574CE" w:rsidP="00EB4DBA">
            <w:r w:rsidRPr="00277AA2">
              <w:t>Повышенная чувствительность организма к различным веществам</w:t>
            </w:r>
            <w:r>
              <w:t>.</w:t>
            </w:r>
          </w:p>
        </w:tc>
      </w:tr>
      <w:tr w:rsidR="00B574CE" w:rsidRPr="00277AA2" w:rsidTr="00C322F8">
        <w:tc>
          <w:tcPr>
            <w:tcW w:w="535" w:type="dxa"/>
          </w:tcPr>
          <w:p w:rsidR="00B574CE" w:rsidRPr="009D38F9" w:rsidRDefault="00EB4DBA" w:rsidP="00EB4DBA">
            <w:r>
              <w:t>14</w:t>
            </w:r>
          </w:p>
        </w:tc>
        <w:tc>
          <w:tcPr>
            <w:tcW w:w="2880" w:type="dxa"/>
            <w:shd w:val="clear" w:color="auto" w:fill="auto"/>
          </w:tcPr>
          <w:p w:rsidR="00B574CE" w:rsidRPr="00B574CE" w:rsidRDefault="00B574CE" w:rsidP="00EB4DBA"/>
        </w:tc>
        <w:tc>
          <w:tcPr>
            <w:tcW w:w="7041" w:type="dxa"/>
          </w:tcPr>
          <w:p w:rsidR="00B574CE" w:rsidRPr="00277AA2" w:rsidRDefault="00B574CE" w:rsidP="00EB4DBA">
            <w:r w:rsidRPr="00277AA2">
              <w:t>Вещество, вызывающее аллергию</w:t>
            </w:r>
            <w:r>
              <w:t>.</w:t>
            </w:r>
          </w:p>
        </w:tc>
      </w:tr>
    </w:tbl>
    <w:p w:rsidR="00B574CE" w:rsidRDefault="00B574CE" w:rsidP="00514548"/>
    <w:p w:rsidR="00514548" w:rsidRDefault="00514548" w:rsidP="002F407D">
      <w:pPr>
        <w:pStyle w:val="Heading2"/>
      </w:pPr>
      <w:r>
        <w:t>Задание №2</w:t>
      </w:r>
      <w:r w:rsidR="0010577D">
        <w:t>. Р</w:t>
      </w:r>
      <w:r w:rsidR="00707482" w:rsidRPr="001216D0">
        <w:t xml:space="preserve">ешение задачи в </w:t>
      </w:r>
      <w:r w:rsidR="002F407D">
        <w:t>форме ролевой игры, обсуждение,</w:t>
      </w:r>
      <w:r w:rsidR="00707482" w:rsidRPr="001216D0">
        <w:t xml:space="preserve"> обратная связь</w:t>
      </w:r>
    </w:p>
    <w:p w:rsidR="00BB1F6C" w:rsidRPr="00BB1F6C" w:rsidRDefault="00BB1F6C" w:rsidP="00BB1F6C">
      <w:r>
        <w:t xml:space="preserve">Учитель раздаёт на каждую парту </w:t>
      </w:r>
      <w:r w:rsidR="00CF6289">
        <w:t>карточки</w:t>
      </w:r>
      <w:r>
        <w:t xml:space="preserve">, в которых </w:t>
      </w:r>
      <w:r w:rsidR="002F407D">
        <w:t xml:space="preserve">прописана одна из </w:t>
      </w:r>
      <w:r w:rsidR="006D3B6E">
        <w:t xml:space="preserve">ситуаций </w:t>
      </w:r>
      <w:r>
        <w:t>и предлаг</w:t>
      </w:r>
      <w:r w:rsidR="008A45D0">
        <w:t xml:space="preserve">ает поработать учащимся в парах, </w:t>
      </w:r>
      <w:r w:rsidR="008A45D0" w:rsidRPr="00A50A1F">
        <w:t>предварительно поработав над материалом учебника на с. 138-139 «Аллергия»</w:t>
      </w:r>
    </w:p>
    <w:p w:rsidR="00514548" w:rsidRDefault="00BB1F6C" w:rsidP="00DC54C2">
      <w:pPr>
        <w:rPr>
          <w:i/>
          <w:iCs/>
        </w:rPr>
      </w:pPr>
      <w:r>
        <w:rPr>
          <w:i/>
          <w:iCs/>
        </w:rPr>
        <w:t xml:space="preserve"> </w:t>
      </w:r>
      <w:r w:rsidR="00514548" w:rsidRPr="001216D0">
        <w:rPr>
          <w:i/>
          <w:iCs/>
        </w:rPr>
        <w:t>Все мы хотя бы однажды болели и обращались к врачу за помощью. Давайте разыграем ситуацию врачебного приема. Сейчас каждый из вас вытянет по одной карточке с инструкцией</w:t>
      </w:r>
      <w:r w:rsidR="00DC54C2">
        <w:rPr>
          <w:i/>
          <w:iCs/>
        </w:rPr>
        <w:t xml:space="preserve"> – либо «Врач», либо «Пациент»</w:t>
      </w:r>
      <w:r w:rsidR="0010577D">
        <w:rPr>
          <w:i/>
          <w:iCs/>
        </w:rPr>
        <w:t xml:space="preserve">. </w:t>
      </w:r>
      <w:r w:rsidR="00DC54C2">
        <w:rPr>
          <w:i/>
          <w:iCs/>
        </w:rPr>
        <w:t>Учащиеся, сидящие за одной партой, должны</w:t>
      </w:r>
      <w:r w:rsidR="0010577D">
        <w:rPr>
          <w:i/>
          <w:iCs/>
        </w:rPr>
        <w:t xml:space="preserve"> иметь разные карточки. Не показывайте содержание ваших карточек друг </w:t>
      </w:r>
      <w:r w:rsidR="0010577D" w:rsidRPr="00827E0C">
        <w:rPr>
          <w:i/>
          <w:iCs/>
        </w:rPr>
        <w:t>другу.</w:t>
      </w:r>
      <w:r w:rsidR="00DC54C2" w:rsidRPr="00827E0C">
        <w:rPr>
          <w:i/>
          <w:iCs/>
        </w:rPr>
        <w:t xml:space="preserve"> </w:t>
      </w:r>
      <w:r w:rsidR="00827E0C" w:rsidRPr="00827E0C">
        <w:rPr>
          <w:i/>
          <w:iCs/>
        </w:rPr>
        <w:t>В течение 3 минут «Врач» опрашивает «Пациента», после чего первый пишет свои ответы на задания, а второй проверяет их.</w:t>
      </w:r>
    </w:p>
    <w:p w:rsidR="00E20A40" w:rsidRPr="00E20A40" w:rsidRDefault="00E20A40" w:rsidP="00E20A40">
      <w:pPr>
        <w:keepNext/>
        <w:keepLines/>
        <w:spacing w:before="120" w:after="120"/>
        <w:jc w:val="left"/>
        <w:outlineLvl w:val="1"/>
        <w:rPr>
          <w:rFonts w:eastAsiaTheme="majorEastAsia" w:cstheme="majorBidi"/>
          <w:b/>
          <w:sz w:val="20"/>
          <w:szCs w:val="26"/>
        </w:rPr>
      </w:pPr>
    </w:p>
    <w:tbl>
      <w:tblPr>
        <w:tblStyle w:val="TableGrid1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E20A40" w:rsidRPr="00E20A40" w:rsidTr="003C7ACC">
        <w:tc>
          <w:tcPr>
            <w:tcW w:w="10627" w:type="dxa"/>
          </w:tcPr>
          <w:p w:rsidR="00E20A40" w:rsidRPr="00E20A40" w:rsidRDefault="00E20A40" w:rsidP="00E20A40">
            <w:r w:rsidRPr="00827E0C">
              <w:rPr>
                <w:b/>
                <w:bCs/>
                <w:iCs/>
              </w:rPr>
              <w:t>Карточка «Врача» - с</w:t>
            </w:r>
            <w:r w:rsidRPr="00827E0C">
              <w:rPr>
                <w:b/>
              </w:rPr>
              <w:t>итуация</w:t>
            </w:r>
            <w:r w:rsidRPr="00E20A40">
              <w:rPr>
                <w:b/>
              </w:rPr>
              <w:t xml:space="preserve"> 1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>Представьте себе, что Вы – врач-педиатр. К Вам на приём пришла 13-летняя девочка.</w:t>
            </w:r>
          </w:p>
          <w:p w:rsidR="00E20A40" w:rsidRPr="00E20A40" w:rsidRDefault="00E20A40" w:rsidP="00E20A40">
            <w:r w:rsidRPr="00E20A40">
              <w:rPr>
                <w:b/>
                <w:bCs/>
                <w:i/>
                <w:iCs/>
              </w:rPr>
              <w:t>Задание (критерии)</w:t>
            </w:r>
          </w:p>
          <w:p w:rsidR="00E20A40" w:rsidRPr="00E20A40" w:rsidRDefault="00E20A40" w:rsidP="00E20A40">
            <w:pPr>
              <w:numPr>
                <w:ilvl w:val="0"/>
                <w:numId w:val="6"/>
              </w:numPr>
              <w:jc w:val="left"/>
            </w:pPr>
            <w:r w:rsidRPr="00E20A40">
              <w:rPr>
                <w:i/>
                <w:iCs/>
              </w:rPr>
              <w:t xml:space="preserve">Опросите пациента и поставьте диагноз. </w:t>
            </w:r>
          </w:p>
          <w:p w:rsidR="00E20A40" w:rsidRPr="00E20A40" w:rsidRDefault="00E20A40" w:rsidP="00E20A40">
            <w:pPr>
              <w:numPr>
                <w:ilvl w:val="0"/>
                <w:numId w:val="6"/>
              </w:numPr>
              <w:jc w:val="left"/>
            </w:pPr>
            <w:r w:rsidRPr="00E20A40">
              <w:rPr>
                <w:i/>
                <w:iCs/>
              </w:rPr>
              <w:t xml:space="preserve">Предположите причины, которые привели к болезни. </w:t>
            </w:r>
          </w:p>
          <w:p w:rsidR="00E20A40" w:rsidRPr="00E20A40" w:rsidRDefault="00E20A40" w:rsidP="00E20A40">
            <w:pPr>
              <w:numPr>
                <w:ilvl w:val="0"/>
                <w:numId w:val="6"/>
              </w:numPr>
              <w:jc w:val="left"/>
            </w:pPr>
            <w:r w:rsidRPr="00E20A40">
              <w:rPr>
                <w:i/>
                <w:iCs/>
              </w:rPr>
              <w:t>Дайте соответствующие рекомендации.</w:t>
            </w:r>
          </w:p>
          <w:p w:rsidR="00E20A40" w:rsidRPr="00E20A40" w:rsidRDefault="00E20A40" w:rsidP="00E20A40">
            <w:pPr>
              <w:rPr>
                <w:b/>
                <w:bCs/>
                <w:i/>
                <w:iCs/>
              </w:rPr>
            </w:pPr>
          </w:p>
        </w:tc>
      </w:tr>
      <w:tr w:rsidR="00E20A40" w:rsidRPr="00E20A40" w:rsidTr="003C7ACC">
        <w:tc>
          <w:tcPr>
            <w:tcW w:w="10627" w:type="dxa"/>
          </w:tcPr>
          <w:p w:rsidR="00E20A40" w:rsidRPr="00E20A40" w:rsidRDefault="00E20A40" w:rsidP="00E20A40">
            <w:r w:rsidRPr="00E20A40">
              <w:rPr>
                <w:b/>
                <w:bCs/>
              </w:rPr>
              <w:t>Карточка «Пациента»</w:t>
            </w:r>
            <w:r w:rsidRPr="00E20A40">
              <w:rPr>
                <w:b/>
                <w:bCs/>
                <w:i/>
                <w:iCs/>
              </w:rPr>
              <w:t xml:space="preserve"> - </w:t>
            </w:r>
            <w:r w:rsidRPr="00E20A40">
              <w:rPr>
                <w:b/>
                <w:bCs/>
                <w:iCs/>
              </w:rPr>
              <w:t>с</w:t>
            </w:r>
            <w:r w:rsidRPr="00E20A40">
              <w:rPr>
                <w:b/>
              </w:rPr>
              <w:t>итуация 1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 xml:space="preserve">Вы – девочка Маша. Вам 13-лет. У вас неделю назад был день рождения. </w:t>
            </w:r>
            <w:r w:rsidRPr="00E20A40">
              <w:rPr>
                <w:i/>
                <w:iCs/>
                <w:u w:val="single"/>
              </w:rPr>
              <w:t>Одним из подарков был долгожданный набор косметики</w:t>
            </w:r>
            <w:r w:rsidRPr="00E20A40">
              <w:rPr>
                <w:i/>
                <w:iCs/>
              </w:rPr>
              <w:t>. После дня рождения у Вас появились следующие симптомы: кашель, слезотечение, насморк, покраснение глаз. Мама давала Вам в течение недели противовирусные препараты, однако симптомы не исчезли. Вы пришли на приём к врачу-педиатру.</w:t>
            </w:r>
          </w:p>
          <w:p w:rsidR="00E20A40" w:rsidRPr="00E20A40" w:rsidRDefault="00E20A40" w:rsidP="00E20A40">
            <w:r w:rsidRPr="00E20A40">
              <w:rPr>
                <w:b/>
                <w:bCs/>
                <w:i/>
                <w:iCs/>
              </w:rPr>
              <w:t xml:space="preserve">Задание: 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 xml:space="preserve">Войдите в роль в соответствии с текстом. 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>Не рассказывайте о себе сами, а только отвечайте на вопросы доктора.</w:t>
            </w:r>
          </w:p>
          <w:p w:rsidR="00E20A40" w:rsidRPr="00E20A40" w:rsidRDefault="00E20A40" w:rsidP="00E20A40">
            <w:r w:rsidRPr="00E20A40">
              <w:rPr>
                <w:b/>
                <w:bCs/>
                <w:i/>
                <w:iCs/>
              </w:rPr>
              <w:lastRenderedPageBreak/>
              <w:t>Информация для проверки карточки «Врача»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 xml:space="preserve">Диагноз - аллергия, </w:t>
            </w:r>
            <w:r w:rsidRPr="00E20A40">
              <w:rPr>
                <w:i/>
                <w:iCs/>
                <w:u w:val="single"/>
              </w:rPr>
              <w:t>причина – набор косметики</w:t>
            </w:r>
            <w:r w:rsidRPr="00E20A40">
              <w:rPr>
                <w:i/>
                <w:iCs/>
              </w:rPr>
              <w:t>, рекомендации – убрать аллерген и при необходимости назначить противоаллергическое лечение</w:t>
            </w:r>
          </w:p>
          <w:p w:rsidR="00E20A40" w:rsidRPr="00E20A40" w:rsidRDefault="00E20A40" w:rsidP="00E20A40">
            <w:pPr>
              <w:rPr>
                <w:b/>
                <w:bCs/>
                <w:i/>
                <w:iCs/>
              </w:rPr>
            </w:pPr>
            <w:r w:rsidRPr="00E20A40">
              <w:rPr>
                <w:i/>
                <w:iCs/>
              </w:rPr>
              <w:t>В случае затруднений порекомендуйте «Врачу» обратиться к материалу параграфа.</w:t>
            </w:r>
          </w:p>
        </w:tc>
      </w:tr>
    </w:tbl>
    <w:p w:rsidR="00E20A40" w:rsidRPr="00E20A40" w:rsidRDefault="00E20A40" w:rsidP="00E20A40">
      <w:pPr>
        <w:rPr>
          <w:sz w:val="20"/>
        </w:rPr>
      </w:pPr>
    </w:p>
    <w:tbl>
      <w:tblPr>
        <w:tblStyle w:val="TableGrid1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E20A40" w:rsidRPr="00E20A40" w:rsidTr="003C7ACC">
        <w:tc>
          <w:tcPr>
            <w:tcW w:w="10627" w:type="dxa"/>
          </w:tcPr>
          <w:p w:rsidR="00E20A40" w:rsidRPr="00E20A40" w:rsidRDefault="00E20A40" w:rsidP="00E20A40">
            <w:r w:rsidRPr="00827E0C">
              <w:rPr>
                <w:b/>
                <w:bCs/>
                <w:iCs/>
              </w:rPr>
              <w:t>Карточка «Врача» -</w:t>
            </w:r>
            <w:r w:rsidRPr="00E20A40">
              <w:rPr>
                <w:b/>
                <w:bCs/>
                <w:i/>
                <w:iCs/>
              </w:rPr>
              <w:t xml:space="preserve"> </w:t>
            </w:r>
            <w:r w:rsidRPr="00E20A40">
              <w:rPr>
                <w:b/>
                <w:bCs/>
                <w:iCs/>
              </w:rPr>
              <w:t>с</w:t>
            </w:r>
            <w:r w:rsidRPr="00E20A40">
              <w:rPr>
                <w:b/>
              </w:rPr>
              <w:t>итуация 2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>Представьте себе, что Вы – врач-педиатр. К Вам на приём пришёл 12-летний мальчик.</w:t>
            </w:r>
          </w:p>
          <w:p w:rsidR="00E20A40" w:rsidRPr="00E20A40" w:rsidRDefault="00E20A40" w:rsidP="00E20A40">
            <w:r w:rsidRPr="00E20A40">
              <w:rPr>
                <w:b/>
                <w:bCs/>
                <w:i/>
                <w:iCs/>
              </w:rPr>
              <w:t>Задание (критерии)</w:t>
            </w:r>
          </w:p>
          <w:p w:rsidR="00E20A40" w:rsidRPr="00E20A40" w:rsidRDefault="00E20A40" w:rsidP="00E20A40">
            <w:pPr>
              <w:numPr>
                <w:ilvl w:val="0"/>
                <w:numId w:val="19"/>
              </w:numPr>
              <w:jc w:val="left"/>
            </w:pPr>
            <w:r w:rsidRPr="00E20A40">
              <w:rPr>
                <w:i/>
                <w:iCs/>
              </w:rPr>
              <w:t xml:space="preserve">Опросите пациента и поставьте диагноз. </w:t>
            </w:r>
          </w:p>
          <w:p w:rsidR="00E20A40" w:rsidRPr="00E20A40" w:rsidRDefault="00E20A40" w:rsidP="00E20A40">
            <w:pPr>
              <w:numPr>
                <w:ilvl w:val="0"/>
                <w:numId w:val="19"/>
              </w:numPr>
              <w:jc w:val="left"/>
            </w:pPr>
            <w:r w:rsidRPr="00E20A40">
              <w:rPr>
                <w:i/>
                <w:iCs/>
              </w:rPr>
              <w:t xml:space="preserve">Предположите причины, которые привели к болезни. </w:t>
            </w:r>
          </w:p>
          <w:p w:rsidR="00E20A40" w:rsidRPr="00E20A40" w:rsidRDefault="00E20A40" w:rsidP="00E20A40">
            <w:pPr>
              <w:numPr>
                <w:ilvl w:val="0"/>
                <w:numId w:val="19"/>
              </w:numPr>
              <w:jc w:val="left"/>
            </w:pPr>
            <w:r w:rsidRPr="00E20A40">
              <w:rPr>
                <w:i/>
                <w:iCs/>
              </w:rPr>
              <w:t>Дайте соответствующие рекомендации.</w:t>
            </w:r>
          </w:p>
          <w:p w:rsidR="00E20A40" w:rsidRPr="00E20A40" w:rsidRDefault="00E20A40" w:rsidP="00E20A40">
            <w:pPr>
              <w:rPr>
                <w:b/>
                <w:bCs/>
                <w:i/>
                <w:iCs/>
              </w:rPr>
            </w:pPr>
          </w:p>
        </w:tc>
      </w:tr>
      <w:tr w:rsidR="00E20A40" w:rsidRPr="00E20A40" w:rsidTr="003C7ACC">
        <w:tc>
          <w:tcPr>
            <w:tcW w:w="10627" w:type="dxa"/>
          </w:tcPr>
          <w:p w:rsidR="00E20A40" w:rsidRPr="00E20A40" w:rsidRDefault="00E20A40" w:rsidP="00E20A40">
            <w:r w:rsidRPr="00E20A40">
              <w:rPr>
                <w:b/>
                <w:bCs/>
              </w:rPr>
              <w:t>Карточка «Пациента»</w:t>
            </w:r>
            <w:r w:rsidRPr="00E20A40">
              <w:rPr>
                <w:b/>
                <w:bCs/>
                <w:i/>
                <w:iCs/>
              </w:rPr>
              <w:t xml:space="preserve"> - </w:t>
            </w:r>
            <w:r w:rsidRPr="00E20A40">
              <w:rPr>
                <w:b/>
                <w:bCs/>
                <w:iCs/>
              </w:rPr>
              <w:t>с</w:t>
            </w:r>
            <w:r w:rsidRPr="00E20A40">
              <w:rPr>
                <w:b/>
              </w:rPr>
              <w:t>итуация 2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 xml:space="preserve">Вы – мальчик Миша. Вам 12 лет. У вас неделю назад был день рождения. </w:t>
            </w:r>
            <w:r w:rsidRPr="00E20A40">
              <w:rPr>
                <w:i/>
                <w:iCs/>
                <w:u w:val="single"/>
              </w:rPr>
              <w:t>Одним из подарков был долгожданный аквариум с рыбками</w:t>
            </w:r>
            <w:r w:rsidRPr="00E20A40">
              <w:rPr>
                <w:i/>
                <w:iCs/>
              </w:rPr>
              <w:t>. После дня рождения у Вас появились следующие симптомы: кашель, слезотечение, насморк, покраснение глаз. Мама давала Вам в течение недели противовирусные препараты, однако симптомы не исчезли. Вы пришли на приём к врачу-педиатру.</w:t>
            </w:r>
          </w:p>
          <w:p w:rsidR="00E20A40" w:rsidRPr="00E20A40" w:rsidRDefault="00E20A40" w:rsidP="00E20A40">
            <w:r w:rsidRPr="00E20A40">
              <w:rPr>
                <w:b/>
                <w:bCs/>
                <w:i/>
                <w:iCs/>
              </w:rPr>
              <w:t xml:space="preserve">Задание: 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 xml:space="preserve">Войдите в роль в соответствии с текстом. 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>Не рассказывайте о себе сами, а только отвечайте на вопросы доктора.</w:t>
            </w:r>
          </w:p>
          <w:p w:rsidR="00E20A40" w:rsidRPr="00E20A40" w:rsidRDefault="00E20A40" w:rsidP="00E20A40">
            <w:r w:rsidRPr="00E20A40">
              <w:rPr>
                <w:b/>
                <w:bCs/>
                <w:i/>
                <w:iCs/>
              </w:rPr>
              <w:t>Информация для проверки карточки «Врача»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 xml:space="preserve">Диагноз - аллергия, </w:t>
            </w:r>
            <w:r w:rsidRPr="00E20A40">
              <w:rPr>
                <w:i/>
                <w:iCs/>
                <w:u w:val="single"/>
              </w:rPr>
              <w:t>причина – корм для аквариумных рыбок</w:t>
            </w:r>
            <w:r w:rsidRPr="00E20A40">
              <w:rPr>
                <w:i/>
                <w:iCs/>
              </w:rPr>
              <w:t>, рекомендации – убрать аллерген и при необходимости назначить противоаллергическое лечение</w:t>
            </w:r>
          </w:p>
          <w:p w:rsidR="00E20A40" w:rsidRPr="00E20A40" w:rsidRDefault="00E20A40" w:rsidP="00E20A40">
            <w:pPr>
              <w:rPr>
                <w:b/>
                <w:bCs/>
                <w:i/>
                <w:iCs/>
              </w:rPr>
            </w:pPr>
            <w:r w:rsidRPr="00E20A40">
              <w:rPr>
                <w:i/>
                <w:iCs/>
              </w:rPr>
              <w:t>В случае затруднений порекомендуйте «Врачу» обратиться к материалу параграфа.</w:t>
            </w:r>
          </w:p>
        </w:tc>
      </w:tr>
    </w:tbl>
    <w:p w:rsidR="00E20A40" w:rsidRPr="00E20A40" w:rsidRDefault="00E20A40" w:rsidP="00E20A40">
      <w:pPr>
        <w:rPr>
          <w:sz w:val="20"/>
        </w:rPr>
      </w:pPr>
    </w:p>
    <w:tbl>
      <w:tblPr>
        <w:tblStyle w:val="TableGrid1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E20A40" w:rsidRPr="00E20A40" w:rsidTr="003C7ACC">
        <w:tc>
          <w:tcPr>
            <w:tcW w:w="10627" w:type="dxa"/>
          </w:tcPr>
          <w:p w:rsidR="00E20A40" w:rsidRPr="00E20A40" w:rsidRDefault="00E20A40" w:rsidP="00E20A40">
            <w:r w:rsidRPr="00827E0C">
              <w:rPr>
                <w:b/>
                <w:bCs/>
                <w:iCs/>
              </w:rPr>
              <w:t>Карточка «Врача» -</w:t>
            </w:r>
            <w:r w:rsidRPr="00E20A40">
              <w:rPr>
                <w:b/>
                <w:bCs/>
                <w:i/>
                <w:iCs/>
              </w:rPr>
              <w:t xml:space="preserve"> </w:t>
            </w:r>
            <w:r w:rsidRPr="00E20A40">
              <w:rPr>
                <w:b/>
                <w:bCs/>
                <w:iCs/>
              </w:rPr>
              <w:t>с</w:t>
            </w:r>
            <w:r w:rsidRPr="00E20A40">
              <w:rPr>
                <w:b/>
              </w:rPr>
              <w:t>итуация 3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>Представьте себе, что Вы – подростковый врач. К Вам на приём пришла 15-летняя девушка.</w:t>
            </w:r>
          </w:p>
          <w:p w:rsidR="00E20A40" w:rsidRPr="00E20A40" w:rsidRDefault="00E20A40" w:rsidP="00E20A40">
            <w:r w:rsidRPr="00E20A40">
              <w:rPr>
                <w:b/>
                <w:bCs/>
                <w:i/>
                <w:iCs/>
              </w:rPr>
              <w:t>Задание (критерии)</w:t>
            </w:r>
          </w:p>
          <w:p w:rsidR="00E20A40" w:rsidRPr="00E20A40" w:rsidRDefault="00E20A40" w:rsidP="00E20A40">
            <w:pPr>
              <w:numPr>
                <w:ilvl w:val="0"/>
                <w:numId w:val="20"/>
              </w:numPr>
              <w:jc w:val="left"/>
            </w:pPr>
            <w:r w:rsidRPr="00E20A40">
              <w:rPr>
                <w:i/>
                <w:iCs/>
              </w:rPr>
              <w:t xml:space="preserve">Опросите пациента и поставьте диагноз. </w:t>
            </w:r>
          </w:p>
          <w:p w:rsidR="00E20A40" w:rsidRPr="00E20A40" w:rsidRDefault="00E20A40" w:rsidP="00E20A40">
            <w:pPr>
              <w:numPr>
                <w:ilvl w:val="0"/>
                <w:numId w:val="20"/>
              </w:numPr>
              <w:jc w:val="left"/>
            </w:pPr>
            <w:r w:rsidRPr="00E20A40">
              <w:rPr>
                <w:i/>
                <w:iCs/>
              </w:rPr>
              <w:t xml:space="preserve">Предположите причины, которые привели к болезни. </w:t>
            </w:r>
          </w:p>
          <w:p w:rsidR="00E20A40" w:rsidRPr="00E20A40" w:rsidRDefault="00E20A40" w:rsidP="00E20A40">
            <w:pPr>
              <w:numPr>
                <w:ilvl w:val="0"/>
                <w:numId w:val="20"/>
              </w:numPr>
              <w:jc w:val="left"/>
            </w:pPr>
            <w:r w:rsidRPr="00E20A40">
              <w:rPr>
                <w:i/>
                <w:iCs/>
              </w:rPr>
              <w:t>Дайте соответствующие рекомендации.</w:t>
            </w:r>
          </w:p>
          <w:p w:rsidR="00E20A40" w:rsidRPr="00E20A40" w:rsidRDefault="00E20A40" w:rsidP="00E20A40">
            <w:pPr>
              <w:rPr>
                <w:b/>
                <w:bCs/>
                <w:i/>
                <w:iCs/>
              </w:rPr>
            </w:pPr>
          </w:p>
        </w:tc>
      </w:tr>
      <w:tr w:rsidR="00E20A40" w:rsidRPr="00E20A40" w:rsidTr="003C7ACC">
        <w:tc>
          <w:tcPr>
            <w:tcW w:w="10627" w:type="dxa"/>
          </w:tcPr>
          <w:p w:rsidR="00E20A40" w:rsidRPr="00E20A40" w:rsidRDefault="00E20A40" w:rsidP="00E20A40">
            <w:r w:rsidRPr="00E20A40">
              <w:rPr>
                <w:b/>
                <w:bCs/>
              </w:rPr>
              <w:t>Карточка «Пациента»</w:t>
            </w:r>
            <w:r w:rsidRPr="00E20A40">
              <w:rPr>
                <w:b/>
                <w:bCs/>
                <w:i/>
                <w:iCs/>
              </w:rPr>
              <w:t xml:space="preserve"> - </w:t>
            </w:r>
            <w:r w:rsidRPr="00E20A40">
              <w:rPr>
                <w:b/>
                <w:bCs/>
                <w:iCs/>
              </w:rPr>
              <w:t>с</w:t>
            </w:r>
            <w:r w:rsidRPr="00E20A40">
              <w:rPr>
                <w:b/>
              </w:rPr>
              <w:t>итуация 3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 xml:space="preserve">Вы – девушка Юля. Вам 15-лет. Вы познакомились с парнем, и он пригласил Вас в кино. </w:t>
            </w:r>
            <w:r w:rsidRPr="00E20A40">
              <w:rPr>
                <w:i/>
                <w:iCs/>
                <w:u w:val="single"/>
              </w:rPr>
              <w:t>При встрече он подарил Вам букет цветов</w:t>
            </w:r>
            <w:r w:rsidRPr="00E20A40">
              <w:rPr>
                <w:i/>
                <w:iCs/>
              </w:rPr>
              <w:t>. После кинотеатра Вы поставили букет цветов в вазу с водой у себя в комнате, где Вы спите. На следующий день у Вас появились следующие симптомы: кашель, слезотечение, насморк, покраснение и припухлости глаз. Мама давала Вам в течение недели противовирусные препараты, однако симптомы не исчезли. Вы пришли на приём к подростковому врачу.</w:t>
            </w:r>
          </w:p>
          <w:p w:rsidR="00E20A40" w:rsidRPr="00E20A40" w:rsidRDefault="00E20A40" w:rsidP="00E20A40">
            <w:r w:rsidRPr="00E20A40">
              <w:rPr>
                <w:b/>
                <w:bCs/>
                <w:i/>
                <w:iCs/>
              </w:rPr>
              <w:t xml:space="preserve">Задание: 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 xml:space="preserve">Войдите в роль в соответствии с текстом. 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>Не рассказывайте о себе сами, а только отвечайте на вопросы доктора.</w:t>
            </w:r>
          </w:p>
          <w:p w:rsidR="00E20A40" w:rsidRPr="00E20A40" w:rsidRDefault="00E20A40" w:rsidP="00E20A40">
            <w:r w:rsidRPr="00E20A40">
              <w:rPr>
                <w:b/>
                <w:bCs/>
                <w:i/>
                <w:iCs/>
              </w:rPr>
              <w:t>Информация для проверки карточки «Врача»</w:t>
            </w:r>
          </w:p>
          <w:p w:rsidR="00E20A40" w:rsidRPr="00E20A40" w:rsidRDefault="00E20A40" w:rsidP="00E20A40">
            <w:r w:rsidRPr="00E20A40">
              <w:rPr>
                <w:i/>
                <w:iCs/>
              </w:rPr>
              <w:t xml:space="preserve">Диагноз - аллергия, </w:t>
            </w:r>
            <w:r w:rsidRPr="00E20A40">
              <w:rPr>
                <w:i/>
                <w:iCs/>
                <w:u w:val="single"/>
              </w:rPr>
              <w:t>причина – пыльца цветов</w:t>
            </w:r>
            <w:r w:rsidRPr="00E20A40">
              <w:rPr>
                <w:i/>
                <w:iCs/>
              </w:rPr>
              <w:t>, рекомендации – убрать цветы из комнаты и при необходимости назначить противоаллергическое лечение</w:t>
            </w:r>
          </w:p>
          <w:p w:rsidR="00E20A40" w:rsidRPr="00E20A40" w:rsidRDefault="00E20A40" w:rsidP="00E20A40">
            <w:pPr>
              <w:rPr>
                <w:b/>
                <w:bCs/>
                <w:i/>
                <w:iCs/>
              </w:rPr>
            </w:pPr>
            <w:r w:rsidRPr="00E20A40">
              <w:rPr>
                <w:i/>
                <w:iCs/>
              </w:rPr>
              <w:t>В случае затруднений порекомендуйте «Врачу» обратиться к материалу параграфа.</w:t>
            </w:r>
          </w:p>
        </w:tc>
      </w:tr>
    </w:tbl>
    <w:p w:rsidR="00E20A40" w:rsidRDefault="00E20A40" w:rsidP="00514548"/>
    <w:p w:rsidR="00BB1F6C" w:rsidRDefault="00B96A02" w:rsidP="00514548">
      <w:r>
        <w:t>После обсуждения ситуаций в парах учитель по жребию предлагает учащимся озвучить их ситуации и предлагает сделать вывод о том, что такое аллергия, что может быть аллергенами, какие симптомы аллергии и что надо делать. Затем учитель проводит обратную связь с помощью «свет</w:t>
      </w:r>
      <w:r w:rsidR="008A45D0">
        <w:t>офоров».</w:t>
      </w:r>
      <w:r>
        <w:t xml:space="preserve"> </w:t>
      </w:r>
    </w:p>
    <w:p w:rsidR="00D20458" w:rsidRDefault="00514548" w:rsidP="00E73C61">
      <w:pPr>
        <w:pStyle w:val="Heading2"/>
        <w:jc w:val="both"/>
      </w:pPr>
      <w:r w:rsidRPr="001216D0">
        <w:t xml:space="preserve">Задание </w:t>
      </w:r>
      <w:r w:rsidR="00E73C61">
        <w:t>№</w:t>
      </w:r>
      <w:r w:rsidRPr="001216D0">
        <w:t xml:space="preserve">3. </w:t>
      </w:r>
      <w:r w:rsidR="00D20458">
        <w:t>Определение правильной последовательности формирования иммунного ответа,</w:t>
      </w:r>
      <w:r w:rsidR="00262EE0">
        <w:t xml:space="preserve"> обсуждение, обратная связь</w:t>
      </w:r>
    </w:p>
    <w:p w:rsidR="00514548" w:rsidRPr="009A6BC2" w:rsidRDefault="009A6BC2" w:rsidP="00D20458">
      <w:pPr>
        <w:pStyle w:val="Heading2"/>
        <w:rPr>
          <w:b w:val="0"/>
        </w:rPr>
      </w:pPr>
      <w:r w:rsidRPr="009A6BC2">
        <w:rPr>
          <w:b w:val="0"/>
        </w:rPr>
        <w:t xml:space="preserve">Учитель раздаёт полоски с утверждениями и предлагает расположить их </w:t>
      </w:r>
      <w:r w:rsidR="00514548" w:rsidRPr="009A6BC2">
        <w:rPr>
          <w:b w:val="0"/>
        </w:rPr>
        <w:t>в правильной последовательности</w:t>
      </w:r>
      <w:r w:rsidR="00504A1B" w:rsidRPr="009A6BC2">
        <w:rPr>
          <w:b w:val="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2EE0" w:rsidTr="00262EE0">
        <w:tc>
          <w:tcPr>
            <w:tcW w:w="10682" w:type="dxa"/>
          </w:tcPr>
          <w:p w:rsidR="00262EE0" w:rsidRPr="001216D0" w:rsidRDefault="00262EE0" w:rsidP="00262EE0">
            <w:pPr>
              <w:spacing w:line="360" w:lineRule="auto"/>
            </w:pPr>
            <w:r>
              <w:t xml:space="preserve">А. </w:t>
            </w:r>
            <w:r w:rsidRPr="001216D0">
              <w:t xml:space="preserve">В результате иммунного ответа образуются и сохраняются </w:t>
            </w:r>
            <w:r w:rsidRPr="001216D0">
              <w:rPr>
                <w:b/>
                <w:bCs/>
              </w:rPr>
              <w:t>клетки иммунной памяти</w:t>
            </w:r>
          </w:p>
          <w:p w:rsidR="00262EE0" w:rsidRPr="001216D0" w:rsidRDefault="00262EE0" w:rsidP="00262EE0">
            <w:pPr>
              <w:spacing w:line="360" w:lineRule="auto"/>
            </w:pPr>
            <w:r>
              <w:t xml:space="preserve">Б. </w:t>
            </w:r>
            <w:r w:rsidRPr="001216D0">
              <w:t xml:space="preserve">Вы сделали </w:t>
            </w:r>
            <w:r w:rsidRPr="001216D0">
              <w:rPr>
                <w:b/>
                <w:bCs/>
              </w:rPr>
              <w:t>прививку</w:t>
            </w:r>
            <w:r w:rsidRPr="001216D0">
              <w:t xml:space="preserve"> вакциной, содержащей антигены определенного заболевания</w:t>
            </w:r>
          </w:p>
          <w:p w:rsidR="00262EE0" w:rsidRPr="001216D0" w:rsidRDefault="00262EE0" w:rsidP="00262EE0">
            <w:pPr>
              <w:spacing w:line="360" w:lineRule="auto"/>
            </w:pPr>
            <w:r w:rsidRPr="00B574CE">
              <w:rPr>
                <w:bCs/>
              </w:rPr>
              <w:lastRenderedPageBreak/>
              <w:t>В.</w:t>
            </w:r>
            <w:r>
              <w:rPr>
                <w:b/>
                <w:bCs/>
              </w:rPr>
              <w:t xml:space="preserve"> </w:t>
            </w:r>
            <w:r w:rsidRPr="001216D0">
              <w:rPr>
                <w:b/>
                <w:bCs/>
              </w:rPr>
              <w:t>Заболевания нет</w:t>
            </w:r>
            <w:r w:rsidRPr="001216D0">
              <w:t xml:space="preserve"> либо в оно протекает легкой форме</w:t>
            </w:r>
          </w:p>
          <w:p w:rsidR="00262EE0" w:rsidRPr="001216D0" w:rsidRDefault="00262EE0" w:rsidP="00262EE0">
            <w:pPr>
              <w:spacing w:line="360" w:lineRule="auto"/>
            </w:pPr>
            <w:r>
              <w:t xml:space="preserve">Г. </w:t>
            </w:r>
            <w:r w:rsidRPr="001216D0">
              <w:t xml:space="preserve">При повторной встрече с этим антигеном (при контакте с болеющим человеком) очень быстро развивается </w:t>
            </w:r>
            <w:r w:rsidRPr="001216D0">
              <w:rPr>
                <w:b/>
                <w:bCs/>
              </w:rPr>
              <w:t>вторичный иммунный ответ</w:t>
            </w:r>
          </w:p>
          <w:p w:rsidR="00262EE0" w:rsidRDefault="00262EE0" w:rsidP="00262EE0">
            <w:pPr>
              <w:spacing w:line="360" w:lineRule="auto"/>
            </w:pPr>
            <w:r>
              <w:t xml:space="preserve">Д. </w:t>
            </w:r>
            <w:r w:rsidRPr="001216D0">
              <w:t xml:space="preserve">У Вас развивается </w:t>
            </w:r>
            <w:r w:rsidRPr="001216D0">
              <w:rPr>
                <w:b/>
                <w:bCs/>
              </w:rPr>
              <w:t>первичный иммунный ответ</w:t>
            </w:r>
            <w:r w:rsidRPr="001216D0">
              <w:t xml:space="preserve"> без развития самого заболевания</w:t>
            </w:r>
          </w:p>
        </w:tc>
      </w:tr>
      <w:tr w:rsidR="00E73C61" w:rsidTr="00262EE0">
        <w:tc>
          <w:tcPr>
            <w:tcW w:w="10682" w:type="dxa"/>
          </w:tcPr>
          <w:p w:rsidR="00E73C61" w:rsidRPr="00E73C61" w:rsidRDefault="00E73C61" w:rsidP="00262EE0">
            <w:pPr>
              <w:spacing w:line="360" w:lineRule="auto"/>
              <w:rPr>
                <w:i/>
              </w:rPr>
            </w:pPr>
            <w:r w:rsidRPr="00E73C61">
              <w:rPr>
                <w:i/>
              </w:rPr>
              <w:lastRenderedPageBreak/>
              <w:t xml:space="preserve">Напишите здесь правильную последовательность: </w:t>
            </w:r>
          </w:p>
        </w:tc>
      </w:tr>
    </w:tbl>
    <w:p w:rsidR="00B574CE" w:rsidRPr="001216D0" w:rsidRDefault="00B574CE" w:rsidP="00B574CE"/>
    <w:p w:rsidR="00514548" w:rsidRPr="0010577D" w:rsidRDefault="00514548" w:rsidP="00514548">
      <w:pPr>
        <w:rPr>
          <w:b/>
        </w:rPr>
      </w:pPr>
      <w:r w:rsidRPr="0010577D">
        <w:rPr>
          <w:b/>
        </w:rPr>
        <w:t>Критерии</w:t>
      </w:r>
      <w:r w:rsidR="0010577D">
        <w:rPr>
          <w:b/>
        </w:rPr>
        <w:t xml:space="preserve"> выполнения задания</w:t>
      </w:r>
      <w:r w:rsidRPr="0010577D">
        <w:rPr>
          <w:b/>
        </w:rPr>
        <w:t>:</w:t>
      </w:r>
    </w:p>
    <w:p w:rsidR="00514548" w:rsidRPr="001216D0" w:rsidRDefault="00514548" w:rsidP="00262EE0">
      <w:pPr>
        <w:pStyle w:val="ListParagraph"/>
        <w:numPr>
          <w:ilvl w:val="0"/>
          <w:numId w:val="22"/>
        </w:numPr>
        <w:ind w:left="360"/>
      </w:pPr>
      <w:r w:rsidRPr="001216D0">
        <w:t>Составлена ли последовательность из всех предложенных высказываний?</w:t>
      </w:r>
    </w:p>
    <w:p w:rsidR="00514548" w:rsidRDefault="00514548" w:rsidP="00262EE0">
      <w:pPr>
        <w:pStyle w:val="ListParagraph"/>
        <w:numPr>
          <w:ilvl w:val="0"/>
          <w:numId w:val="22"/>
        </w:numPr>
        <w:ind w:left="360"/>
      </w:pPr>
      <w:r w:rsidRPr="001216D0">
        <w:t>Сверились ли с соседом по парте и обсудили ли результаты?</w:t>
      </w:r>
    </w:p>
    <w:p w:rsidR="009A6BC2" w:rsidRPr="001216D0" w:rsidRDefault="009A6BC2" w:rsidP="00514548">
      <w:r>
        <w:t>После работы учащиеся по жре</w:t>
      </w:r>
      <w:r w:rsidR="00FC1DC1">
        <w:t>бию озвучивают ответы. Учитель озвучивает правильный вариант</w:t>
      </w:r>
      <w:r>
        <w:t>, проводит обратную связь с помощью «светофора».</w:t>
      </w:r>
    </w:p>
    <w:p w:rsidR="00AF16B4" w:rsidRDefault="00AF16B4" w:rsidP="0010577D">
      <w:pPr>
        <w:pStyle w:val="Heading2"/>
        <w:numPr>
          <w:ilvl w:val="0"/>
          <w:numId w:val="12"/>
        </w:numPr>
      </w:pPr>
      <w:r>
        <w:t>Контрольно-коррекционный этап</w:t>
      </w:r>
    </w:p>
    <w:p w:rsidR="00514548" w:rsidRDefault="00514548" w:rsidP="00FC1DC1">
      <w:pPr>
        <w:pStyle w:val="Heading2"/>
      </w:pPr>
      <w:r>
        <w:t>Выходной контроль</w:t>
      </w:r>
      <w:r w:rsidR="005B67F4">
        <w:t xml:space="preserve">, </w:t>
      </w:r>
      <w:r w:rsidR="006A6E7B">
        <w:t>самопроверка, выход на домашнее задание</w:t>
      </w:r>
    </w:p>
    <w:p w:rsidR="008A45D0" w:rsidRPr="00634A43" w:rsidRDefault="008A45D0" w:rsidP="008A45D0">
      <w:r w:rsidRPr="00634A43">
        <w:t>Задание строится в соответствии с критериями достижения цели, которые заявлены в начале урока.</w:t>
      </w:r>
      <w:r w:rsidR="005B67F4" w:rsidRPr="00634A43">
        <w:t xml:space="preserve"> Можно составить 2 варианта заданий на основании объема изученного материала.</w:t>
      </w:r>
    </w:p>
    <w:p w:rsidR="008A45D0" w:rsidRPr="00634A43" w:rsidRDefault="008A45D0" w:rsidP="008A45D0">
      <w:pPr>
        <w:rPr>
          <w:u w:val="single"/>
        </w:rPr>
      </w:pPr>
      <w:r w:rsidRPr="00634A43">
        <w:rPr>
          <w:u w:val="single"/>
        </w:rPr>
        <w:t>1 уровень</w:t>
      </w:r>
    </w:p>
    <w:p w:rsidR="008A45D0" w:rsidRPr="00634A43" w:rsidRDefault="005B67F4" w:rsidP="008A45D0">
      <w:r w:rsidRPr="00634A43">
        <w:t>Вторичный иммунный ответ развива</w:t>
      </w:r>
      <w:r w:rsidR="00391E76">
        <w:t xml:space="preserve">ется </w:t>
      </w:r>
      <w:r w:rsidRPr="00634A43">
        <w:t xml:space="preserve">при </w:t>
      </w:r>
      <w:r w:rsidR="002B5A35" w:rsidRPr="00634A43">
        <w:t>первичном контакте</w:t>
      </w:r>
      <w:r w:rsidRPr="00634A43">
        <w:t xml:space="preserve"> организма чело</w:t>
      </w:r>
      <w:r w:rsidR="002B5A35" w:rsidRPr="00634A43">
        <w:t>века с возбудителем заболеваний</w:t>
      </w:r>
      <w:r w:rsidR="00DB5109" w:rsidRPr="00634A43">
        <w:t>. Да/</w:t>
      </w:r>
      <w:r w:rsidR="002B5A35" w:rsidRPr="00634A43">
        <w:t>Н</w:t>
      </w:r>
      <w:r w:rsidR="00DB5109" w:rsidRPr="00634A43">
        <w:t>ет.</w:t>
      </w:r>
    </w:p>
    <w:p w:rsidR="00DB5109" w:rsidRPr="00634A43" w:rsidRDefault="00DB5109" w:rsidP="008A45D0">
      <w:pPr>
        <w:rPr>
          <w:u w:val="single"/>
        </w:rPr>
      </w:pPr>
      <w:r w:rsidRPr="00634A43">
        <w:rPr>
          <w:u w:val="single"/>
        </w:rPr>
        <w:t>2 уровень</w:t>
      </w:r>
    </w:p>
    <w:p w:rsidR="00307F1E" w:rsidRPr="00634A43" w:rsidRDefault="00DB5109" w:rsidP="008A45D0">
      <w:r w:rsidRPr="00634A43">
        <w:t xml:space="preserve">Установите </w:t>
      </w:r>
      <w:r w:rsidR="00307F1E" w:rsidRPr="00634A43">
        <w:t>соответствие: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2"/>
        <w:gridCol w:w="2815"/>
        <w:gridCol w:w="697"/>
        <w:gridCol w:w="6282"/>
      </w:tblGrid>
      <w:tr w:rsidR="00307F1E" w:rsidRPr="00B9036F" w:rsidTr="00307F1E">
        <w:tc>
          <w:tcPr>
            <w:tcW w:w="675" w:type="dxa"/>
          </w:tcPr>
          <w:p w:rsidR="00307F1E" w:rsidRPr="00B9036F" w:rsidRDefault="00307F1E" w:rsidP="00B9036F">
            <w:r w:rsidRPr="00B9036F">
              <w:t xml:space="preserve"> 1</w:t>
            </w:r>
          </w:p>
        </w:tc>
        <w:tc>
          <w:tcPr>
            <w:tcW w:w="2835" w:type="dxa"/>
          </w:tcPr>
          <w:p w:rsidR="00307F1E" w:rsidRPr="00B9036F" w:rsidRDefault="00307F1E" w:rsidP="00B9036F">
            <w:r w:rsidRPr="00B9036F">
              <w:t>Т-хелперы</w:t>
            </w:r>
          </w:p>
        </w:tc>
        <w:tc>
          <w:tcPr>
            <w:tcW w:w="709" w:type="dxa"/>
          </w:tcPr>
          <w:p w:rsidR="00307F1E" w:rsidRPr="00B9036F" w:rsidRDefault="00307F1E" w:rsidP="00B9036F">
            <w:r w:rsidRPr="00B9036F">
              <w:t>А</w:t>
            </w:r>
          </w:p>
        </w:tc>
        <w:tc>
          <w:tcPr>
            <w:tcW w:w="6463" w:type="dxa"/>
          </w:tcPr>
          <w:p w:rsidR="00307F1E" w:rsidRPr="00B9036F" w:rsidRDefault="00307F1E" w:rsidP="00B9036F">
            <w:r w:rsidRPr="00B9036F">
              <w:t>Специфические белки, способные связываться с определенным антигеном</w:t>
            </w:r>
          </w:p>
        </w:tc>
      </w:tr>
      <w:tr w:rsidR="00307F1E" w:rsidRPr="00B9036F" w:rsidTr="00307F1E">
        <w:tc>
          <w:tcPr>
            <w:tcW w:w="675" w:type="dxa"/>
          </w:tcPr>
          <w:p w:rsidR="00307F1E" w:rsidRPr="00B9036F" w:rsidRDefault="00307F1E" w:rsidP="00B9036F">
            <w:r w:rsidRPr="00B9036F">
              <w:t>2</w:t>
            </w:r>
          </w:p>
        </w:tc>
        <w:tc>
          <w:tcPr>
            <w:tcW w:w="2835" w:type="dxa"/>
          </w:tcPr>
          <w:p w:rsidR="00307F1E" w:rsidRPr="00B9036F" w:rsidRDefault="00307F1E" w:rsidP="00B9036F">
            <w:proofErr w:type="spellStart"/>
            <w:r w:rsidRPr="00B9036F">
              <w:t>Плазмоциты</w:t>
            </w:r>
            <w:proofErr w:type="spellEnd"/>
          </w:p>
        </w:tc>
        <w:tc>
          <w:tcPr>
            <w:tcW w:w="709" w:type="dxa"/>
          </w:tcPr>
          <w:p w:rsidR="00307F1E" w:rsidRPr="00B9036F" w:rsidRDefault="00307F1E" w:rsidP="00B9036F">
            <w:r w:rsidRPr="00B9036F">
              <w:t>Б</w:t>
            </w:r>
          </w:p>
        </w:tc>
        <w:tc>
          <w:tcPr>
            <w:tcW w:w="6463" w:type="dxa"/>
          </w:tcPr>
          <w:p w:rsidR="00307F1E" w:rsidRPr="00B9036F" w:rsidRDefault="00307F1E" w:rsidP="00B9036F">
            <w:r w:rsidRPr="00B9036F">
              <w:t>Тип фагоцитов, которые поглощают, переваривают чужеродные объекты. Переваренные фрагменты размещают на мембране и показывают их Т-лимфоцитам.</w:t>
            </w:r>
          </w:p>
        </w:tc>
      </w:tr>
      <w:tr w:rsidR="00307F1E" w:rsidRPr="00B9036F" w:rsidTr="00307F1E">
        <w:tc>
          <w:tcPr>
            <w:tcW w:w="675" w:type="dxa"/>
          </w:tcPr>
          <w:p w:rsidR="00307F1E" w:rsidRPr="00B9036F" w:rsidRDefault="00307F1E" w:rsidP="00B9036F">
            <w:r w:rsidRPr="00B9036F">
              <w:t>3</w:t>
            </w:r>
          </w:p>
        </w:tc>
        <w:tc>
          <w:tcPr>
            <w:tcW w:w="2835" w:type="dxa"/>
          </w:tcPr>
          <w:p w:rsidR="00307F1E" w:rsidRPr="00B9036F" w:rsidRDefault="00307F1E" w:rsidP="00B9036F">
            <w:r w:rsidRPr="00B9036F">
              <w:t>Т-</w:t>
            </w:r>
            <w:proofErr w:type="spellStart"/>
            <w:r w:rsidRPr="00B9036F">
              <w:t>супрессоры</w:t>
            </w:r>
            <w:proofErr w:type="spellEnd"/>
          </w:p>
        </w:tc>
        <w:tc>
          <w:tcPr>
            <w:tcW w:w="709" w:type="dxa"/>
          </w:tcPr>
          <w:p w:rsidR="00307F1E" w:rsidRPr="00B9036F" w:rsidRDefault="00307F1E" w:rsidP="00B9036F">
            <w:r w:rsidRPr="00B9036F">
              <w:t>В</w:t>
            </w:r>
          </w:p>
        </w:tc>
        <w:tc>
          <w:tcPr>
            <w:tcW w:w="6463" w:type="dxa"/>
          </w:tcPr>
          <w:p w:rsidR="00307F1E" w:rsidRPr="00B9036F" w:rsidRDefault="00307F1E" w:rsidP="00B9036F">
            <w:r w:rsidRPr="00B9036F">
              <w:t>Клетки иммунной системы способные распознавать антигены и специфически на них реагировать. К ним относятся фагоциты, Т- и В-лимфоциты.</w:t>
            </w:r>
          </w:p>
        </w:tc>
      </w:tr>
      <w:tr w:rsidR="00307F1E" w:rsidRPr="00B9036F" w:rsidTr="00307F1E">
        <w:tc>
          <w:tcPr>
            <w:tcW w:w="675" w:type="dxa"/>
          </w:tcPr>
          <w:p w:rsidR="00307F1E" w:rsidRPr="00B9036F" w:rsidRDefault="00307F1E" w:rsidP="00B9036F">
            <w:r w:rsidRPr="00B9036F">
              <w:t>4</w:t>
            </w:r>
          </w:p>
        </w:tc>
        <w:tc>
          <w:tcPr>
            <w:tcW w:w="2835" w:type="dxa"/>
          </w:tcPr>
          <w:p w:rsidR="00307F1E" w:rsidRPr="00B9036F" w:rsidRDefault="00FC1764" w:rsidP="00B9036F">
            <w:r w:rsidRPr="00B9036F">
              <w:t>Клетки иммунной памяти</w:t>
            </w:r>
          </w:p>
        </w:tc>
        <w:tc>
          <w:tcPr>
            <w:tcW w:w="709" w:type="dxa"/>
          </w:tcPr>
          <w:p w:rsidR="00307F1E" w:rsidRPr="00B9036F" w:rsidRDefault="00307F1E" w:rsidP="00B9036F">
            <w:r w:rsidRPr="00B9036F">
              <w:t>Г</w:t>
            </w:r>
          </w:p>
        </w:tc>
        <w:tc>
          <w:tcPr>
            <w:tcW w:w="6463" w:type="dxa"/>
          </w:tcPr>
          <w:p w:rsidR="00307F1E" w:rsidRPr="00B9036F" w:rsidRDefault="00307F1E" w:rsidP="00B9036F">
            <w:r w:rsidRPr="00B9036F">
              <w:t>Вид Т-лимфоцитов, т. н. «убийцы». Осуществляют лизис поврежденных клеток собственного организма.</w:t>
            </w:r>
          </w:p>
        </w:tc>
      </w:tr>
      <w:tr w:rsidR="00307F1E" w:rsidRPr="00B9036F" w:rsidTr="00307F1E">
        <w:tc>
          <w:tcPr>
            <w:tcW w:w="675" w:type="dxa"/>
          </w:tcPr>
          <w:p w:rsidR="00307F1E" w:rsidRPr="00B9036F" w:rsidRDefault="00307F1E" w:rsidP="00B9036F">
            <w:r w:rsidRPr="00B9036F">
              <w:t>5</w:t>
            </w:r>
          </w:p>
        </w:tc>
        <w:tc>
          <w:tcPr>
            <w:tcW w:w="2835" w:type="dxa"/>
          </w:tcPr>
          <w:p w:rsidR="00307F1E" w:rsidRPr="00B9036F" w:rsidRDefault="00307F1E" w:rsidP="00B9036F">
            <w:r w:rsidRPr="00B9036F">
              <w:t>Т-киллеры</w:t>
            </w:r>
          </w:p>
        </w:tc>
        <w:tc>
          <w:tcPr>
            <w:tcW w:w="709" w:type="dxa"/>
          </w:tcPr>
          <w:p w:rsidR="00307F1E" w:rsidRPr="00B9036F" w:rsidRDefault="00307F1E" w:rsidP="00B9036F">
            <w:r w:rsidRPr="00B9036F">
              <w:t>Д</w:t>
            </w:r>
          </w:p>
        </w:tc>
        <w:tc>
          <w:tcPr>
            <w:tcW w:w="6463" w:type="dxa"/>
          </w:tcPr>
          <w:p w:rsidR="00307F1E" w:rsidRPr="00B9036F" w:rsidRDefault="00307F1E" w:rsidP="00B9036F">
            <w:r w:rsidRPr="00B9036F">
              <w:t>Активированные В-лимфоциты, которые производят необходимые антитела</w:t>
            </w:r>
          </w:p>
        </w:tc>
      </w:tr>
      <w:tr w:rsidR="00307F1E" w:rsidRPr="00B9036F" w:rsidTr="00307F1E">
        <w:tc>
          <w:tcPr>
            <w:tcW w:w="675" w:type="dxa"/>
          </w:tcPr>
          <w:p w:rsidR="00307F1E" w:rsidRPr="00B9036F" w:rsidRDefault="00307F1E" w:rsidP="00B9036F">
            <w:r w:rsidRPr="00B9036F">
              <w:t>6</w:t>
            </w:r>
          </w:p>
        </w:tc>
        <w:tc>
          <w:tcPr>
            <w:tcW w:w="2835" w:type="dxa"/>
          </w:tcPr>
          <w:p w:rsidR="00307F1E" w:rsidRPr="00B9036F" w:rsidRDefault="00307F1E" w:rsidP="00B9036F">
            <w:r w:rsidRPr="00B9036F">
              <w:t>Макрофаги</w:t>
            </w:r>
          </w:p>
        </w:tc>
        <w:tc>
          <w:tcPr>
            <w:tcW w:w="709" w:type="dxa"/>
          </w:tcPr>
          <w:p w:rsidR="00307F1E" w:rsidRPr="00B9036F" w:rsidRDefault="00307F1E" w:rsidP="00B9036F">
            <w:r w:rsidRPr="00B9036F">
              <w:t>Е</w:t>
            </w:r>
          </w:p>
        </w:tc>
        <w:tc>
          <w:tcPr>
            <w:tcW w:w="6463" w:type="dxa"/>
          </w:tcPr>
          <w:p w:rsidR="00307F1E" w:rsidRPr="00B9036F" w:rsidRDefault="00307F1E" w:rsidP="00B9036F">
            <w:r w:rsidRPr="00B9036F">
              <w:t>Вид Т-лимфоцитов, т. н. «подавители». Останавливают развитие иммунного ответа.</w:t>
            </w:r>
          </w:p>
        </w:tc>
      </w:tr>
      <w:tr w:rsidR="00307F1E" w:rsidRPr="00B9036F" w:rsidTr="00307F1E">
        <w:tc>
          <w:tcPr>
            <w:tcW w:w="675" w:type="dxa"/>
          </w:tcPr>
          <w:p w:rsidR="00307F1E" w:rsidRPr="00B9036F" w:rsidRDefault="00307F1E" w:rsidP="00B9036F">
            <w:r w:rsidRPr="00B9036F">
              <w:t>7</w:t>
            </w:r>
          </w:p>
        </w:tc>
        <w:tc>
          <w:tcPr>
            <w:tcW w:w="2835" w:type="dxa"/>
          </w:tcPr>
          <w:p w:rsidR="00307F1E" w:rsidRPr="00B9036F" w:rsidRDefault="00307F1E" w:rsidP="00B9036F">
            <w:r w:rsidRPr="00B9036F">
              <w:t>Антитела</w:t>
            </w:r>
          </w:p>
        </w:tc>
        <w:tc>
          <w:tcPr>
            <w:tcW w:w="709" w:type="dxa"/>
          </w:tcPr>
          <w:p w:rsidR="00307F1E" w:rsidRPr="00B9036F" w:rsidRDefault="00307F1E" w:rsidP="00B9036F">
            <w:r w:rsidRPr="00B9036F">
              <w:t>Ж</w:t>
            </w:r>
          </w:p>
        </w:tc>
        <w:tc>
          <w:tcPr>
            <w:tcW w:w="6463" w:type="dxa"/>
          </w:tcPr>
          <w:p w:rsidR="00307F1E" w:rsidRPr="00B9036F" w:rsidRDefault="00FC1764" w:rsidP="00B9036F">
            <w:r w:rsidRPr="00B9036F">
              <w:t>Клетки, которые обеспечивают развитие вторичного иммунного ответа. Способны сохраняться в организме в течение многих лет.</w:t>
            </w:r>
          </w:p>
        </w:tc>
      </w:tr>
      <w:tr w:rsidR="00307F1E" w:rsidRPr="00B9036F" w:rsidTr="00307F1E">
        <w:tc>
          <w:tcPr>
            <w:tcW w:w="675" w:type="dxa"/>
          </w:tcPr>
          <w:p w:rsidR="00307F1E" w:rsidRPr="00B9036F" w:rsidRDefault="00307F1E" w:rsidP="00B9036F">
            <w:r w:rsidRPr="00B9036F">
              <w:t>8</w:t>
            </w:r>
          </w:p>
        </w:tc>
        <w:tc>
          <w:tcPr>
            <w:tcW w:w="2835" w:type="dxa"/>
          </w:tcPr>
          <w:p w:rsidR="00307F1E" w:rsidRPr="00B9036F" w:rsidRDefault="00307F1E" w:rsidP="00B9036F">
            <w:r w:rsidRPr="00B9036F">
              <w:t>Иммунокомпетентные клетки</w:t>
            </w:r>
          </w:p>
        </w:tc>
        <w:tc>
          <w:tcPr>
            <w:tcW w:w="709" w:type="dxa"/>
          </w:tcPr>
          <w:p w:rsidR="00307F1E" w:rsidRPr="00B9036F" w:rsidRDefault="00307F1E" w:rsidP="00B9036F">
            <w:r w:rsidRPr="00B9036F">
              <w:t>З</w:t>
            </w:r>
          </w:p>
        </w:tc>
        <w:tc>
          <w:tcPr>
            <w:tcW w:w="6463" w:type="dxa"/>
          </w:tcPr>
          <w:p w:rsidR="00307F1E" w:rsidRPr="00B9036F" w:rsidRDefault="00307F1E" w:rsidP="00B9036F">
            <w:r w:rsidRPr="00B9036F">
              <w:t>Вид Т-лимфоцитов, т. н. «помощники». Распознают антигены и сообщают об этом В-лимфоцитам.</w:t>
            </w:r>
          </w:p>
        </w:tc>
      </w:tr>
    </w:tbl>
    <w:p w:rsidR="00307F1E" w:rsidRPr="00C04BC6" w:rsidRDefault="00307F1E" w:rsidP="008A45D0">
      <w:pPr>
        <w:rPr>
          <w:highlight w:val="green"/>
        </w:rPr>
      </w:pPr>
    </w:p>
    <w:p w:rsidR="00307F1E" w:rsidRPr="0067773D" w:rsidRDefault="00FC1764" w:rsidP="008A45D0">
      <w:pPr>
        <w:rPr>
          <w:u w:val="single"/>
        </w:rPr>
      </w:pPr>
      <w:r w:rsidRPr="0067773D">
        <w:rPr>
          <w:u w:val="single"/>
        </w:rPr>
        <w:t>3 уровень</w:t>
      </w:r>
    </w:p>
    <w:p w:rsidR="00307F1E" w:rsidRPr="0067773D" w:rsidRDefault="005B67F4" w:rsidP="008A45D0">
      <w:r w:rsidRPr="0067773D">
        <w:t>Дайте определение понятий кле</w:t>
      </w:r>
      <w:r w:rsidR="00634A43" w:rsidRPr="0067773D">
        <w:t>точного и гуморального иммунитета</w:t>
      </w:r>
      <w:r w:rsidR="00FC1764" w:rsidRPr="0067773D">
        <w:t>.</w:t>
      </w:r>
      <w:r w:rsidRPr="0067773D">
        <w:t xml:space="preserve"> Укажите, в чём их сходство</w:t>
      </w:r>
      <w:r w:rsidR="0067773D" w:rsidRPr="0067773D">
        <w:t xml:space="preserve"> и назовите по одному</w:t>
      </w:r>
      <w:r w:rsidR="00391E76">
        <w:t xml:space="preserve"> </w:t>
      </w:r>
      <w:r w:rsidRPr="0067773D">
        <w:t>отличию.</w:t>
      </w:r>
    </w:p>
    <w:p w:rsidR="00FC1764" w:rsidRPr="00966DA0" w:rsidRDefault="00FC1764" w:rsidP="008A45D0">
      <w:pPr>
        <w:rPr>
          <w:u w:val="single"/>
        </w:rPr>
      </w:pPr>
      <w:r w:rsidRPr="00966DA0">
        <w:rPr>
          <w:u w:val="single"/>
        </w:rPr>
        <w:t>4 уровень</w:t>
      </w:r>
    </w:p>
    <w:p w:rsidR="009619AA" w:rsidRPr="00966DA0" w:rsidRDefault="009619AA" w:rsidP="008A45D0">
      <w:r w:rsidRPr="00966DA0">
        <w:t xml:space="preserve">Составьте </w:t>
      </w:r>
      <w:r w:rsidR="00B9036F" w:rsidRPr="00966DA0">
        <w:t xml:space="preserve">правильную </w:t>
      </w:r>
      <w:r w:rsidR="00460F93" w:rsidRPr="00966DA0">
        <w:t xml:space="preserve">последовательность возникновения </w:t>
      </w:r>
      <w:r w:rsidR="00380C5F" w:rsidRPr="00966DA0">
        <w:t>механизм</w:t>
      </w:r>
      <w:r w:rsidR="00B9036F" w:rsidRPr="00966DA0">
        <w:t>а</w:t>
      </w:r>
      <w:r w:rsidR="00380C5F" w:rsidRPr="00966DA0">
        <w:t xml:space="preserve"> иммунного</w:t>
      </w:r>
      <w:r w:rsidRPr="00966DA0">
        <w:t xml:space="preserve"> ответа при заболевании гнойной ангиной, принимая во внимание, что возбудителем данного заболевания является бактерия золотистый </w:t>
      </w:r>
      <w:r w:rsidR="00F64EB4" w:rsidRPr="00966DA0">
        <w:t>стафилококк</w:t>
      </w:r>
      <w:r w:rsidRPr="00966DA0">
        <w:t>.</w:t>
      </w:r>
      <w:r w:rsidR="00460F93" w:rsidRPr="00966DA0">
        <w:t xml:space="preserve"> </w:t>
      </w:r>
      <w:r w:rsidR="00B9036F" w:rsidRPr="00966DA0">
        <w:t>Ответ запишите в виде последовательности цифр.</w:t>
      </w:r>
    </w:p>
    <w:p w:rsidR="00B9036F" w:rsidRPr="00966DA0" w:rsidRDefault="00B9036F" w:rsidP="005B3B37">
      <w:pPr>
        <w:pStyle w:val="ListParagraph"/>
        <w:numPr>
          <w:ilvl w:val="0"/>
          <w:numId w:val="34"/>
        </w:numPr>
        <w:ind w:left="360"/>
        <w:rPr>
          <w:sz w:val="24"/>
          <w:szCs w:val="24"/>
        </w:rPr>
      </w:pPr>
      <w:r w:rsidRPr="00966DA0">
        <w:rPr>
          <w:sz w:val="24"/>
          <w:szCs w:val="24"/>
        </w:rPr>
        <w:lastRenderedPageBreak/>
        <w:t>Антитела «связывают» бактериальные клетки и мешают их размножению</w:t>
      </w:r>
    </w:p>
    <w:p w:rsidR="00B9036F" w:rsidRPr="00966DA0" w:rsidRDefault="00B9036F" w:rsidP="005B3B37">
      <w:pPr>
        <w:pStyle w:val="ListParagraph"/>
        <w:numPr>
          <w:ilvl w:val="0"/>
          <w:numId w:val="34"/>
        </w:numPr>
        <w:ind w:left="360"/>
        <w:rPr>
          <w:sz w:val="24"/>
          <w:szCs w:val="24"/>
        </w:rPr>
      </w:pPr>
      <w:r w:rsidRPr="00966DA0">
        <w:rPr>
          <w:sz w:val="24"/>
          <w:szCs w:val="24"/>
        </w:rPr>
        <w:t xml:space="preserve">Бактерия попадает в организм </w:t>
      </w:r>
    </w:p>
    <w:p w:rsidR="00B9036F" w:rsidRPr="00966DA0" w:rsidRDefault="00B9036F" w:rsidP="005B3B37">
      <w:pPr>
        <w:pStyle w:val="ListParagraph"/>
        <w:numPr>
          <w:ilvl w:val="0"/>
          <w:numId w:val="34"/>
        </w:numPr>
        <w:ind w:left="360"/>
        <w:rPr>
          <w:sz w:val="24"/>
          <w:szCs w:val="24"/>
        </w:rPr>
      </w:pPr>
      <w:r w:rsidRPr="00966DA0">
        <w:rPr>
          <w:sz w:val="24"/>
          <w:szCs w:val="24"/>
        </w:rPr>
        <w:t xml:space="preserve">В-лимфоциты превращаются в </w:t>
      </w:r>
      <w:proofErr w:type="spellStart"/>
      <w:r w:rsidRPr="00966DA0">
        <w:rPr>
          <w:sz w:val="24"/>
          <w:szCs w:val="24"/>
        </w:rPr>
        <w:t>плазмоциты</w:t>
      </w:r>
      <w:proofErr w:type="spellEnd"/>
      <w:r w:rsidRPr="00966DA0">
        <w:rPr>
          <w:sz w:val="24"/>
          <w:szCs w:val="24"/>
        </w:rPr>
        <w:t xml:space="preserve"> и начинают производить антитела (иммуноглобулины)</w:t>
      </w:r>
    </w:p>
    <w:p w:rsidR="00B9036F" w:rsidRPr="00966DA0" w:rsidRDefault="00B9036F" w:rsidP="005B3B37">
      <w:pPr>
        <w:pStyle w:val="ListParagraph"/>
        <w:numPr>
          <w:ilvl w:val="0"/>
          <w:numId w:val="34"/>
        </w:numPr>
        <w:ind w:left="360"/>
        <w:rPr>
          <w:sz w:val="24"/>
          <w:szCs w:val="24"/>
        </w:rPr>
      </w:pPr>
      <w:r w:rsidRPr="00966DA0">
        <w:rPr>
          <w:sz w:val="24"/>
          <w:szCs w:val="24"/>
        </w:rPr>
        <w:t>Макрофаги поглощают бактерии, расщепляют на фрагменты и эти фрагменты размещают на собственной мембране</w:t>
      </w:r>
    </w:p>
    <w:p w:rsidR="00B9036F" w:rsidRPr="00966DA0" w:rsidRDefault="00B9036F" w:rsidP="005B3B37">
      <w:pPr>
        <w:pStyle w:val="ListParagraph"/>
        <w:numPr>
          <w:ilvl w:val="0"/>
          <w:numId w:val="34"/>
        </w:numPr>
        <w:ind w:left="360"/>
        <w:rPr>
          <w:sz w:val="24"/>
          <w:szCs w:val="24"/>
        </w:rPr>
      </w:pPr>
      <w:r w:rsidRPr="00966DA0">
        <w:rPr>
          <w:sz w:val="24"/>
          <w:szCs w:val="24"/>
        </w:rPr>
        <w:t>Т-хелперы «замечают» фрагменты стафилококка на поверхности макрофагов и «сообщают» В-лимфоцитам, что нужно начать производство соответствующих антител</w:t>
      </w:r>
    </w:p>
    <w:p w:rsidR="009F4610" w:rsidRPr="007537AF" w:rsidRDefault="009F4610" w:rsidP="008A45D0">
      <w:pPr>
        <w:rPr>
          <w:u w:val="single"/>
        </w:rPr>
      </w:pPr>
      <w:r w:rsidRPr="007537AF">
        <w:rPr>
          <w:u w:val="single"/>
        </w:rPr>
        <w:t>5 уровень</w:t>
      </w:r>
    </w:p>
    <w:p w:rsidR="00831EA6" w:rsidRPr="007537AF" w:rsidRDefault="00831EA6" w:rsidP="008A45D0">
      <w:r w:rsidRPr="007537AF">
        <w:t xml:space="preserve">Ваня и </w:t>
      </w:r>
      <w:r w:rsidR="007537AF" w:rsidRPr="007537AF">
        <w:t xml:space="preserve">Саша </w:t>
      </w:r>
      <w:r w:rsidRPr="007537AF">
        <w:t>жили на одной лестничной площадке, дружили с самого рождения. Ваня посещал детский сад</w:t>
      </w:r>
      <w:r w:rsidR="007537AF">
        <w:t>. Саша</w:t>
      </w:r>
      <w:r w:rsidRPr="007537AF">
        <w:t xml:space="preserve"> в садик не ходил, потому что с ними жила бабушка</w:t>
      </w:r>
      <w:r w:rsidR="007537AF">
        <w:t>, которая занималась его воспитанием</w:t>
      </w:r>
      <w:r w:rsidRPr="007537AF">
        <w:t xml:space="preserve">. Участковый педиатр предложила мамам мальчиков сделать прививку против ветрянки (ветряной оспы). Мама Вани согласилась сделать сыну прививку, а мама </w:t>
      </w:r>
      <w:r w:rsidR="007537AF">
        <w:t>Саши</w:t>
      </w:r>
      <w:r w:rsidRPr="007537AF">
        <w:t xml:space="preserve"> отказалась, </w:t>
      </w:r>
      <w:r w:rsidR="007537AF">
        <w:t>аргументируя это тем, что</w:t>
      </w:r>
      <w:r w:rsidRPr="007537AF">
        <w:t xml:space="preserve"> </w:t>
      </w:r>
      <w:r w:rsidR="007537AF">
        <w:t>Саша</w:t>
      </w:r>
      <w:r w:rsidRPr="007537AF">
        <w:t xml:space="preserve"> не посещал детский сад. Дайте оценку действий мам Вани и </w:t>
      </w:r>
      <w:r w:rsidR="007537AF">
        <w:t>Саши</w:t>
      </w:r>
      <w:r w:rsidRPr="007537AF">
        <w:t xml:space="preserve"> и аргументируйте свой ответ.</w:t>
      </w:r>
    </w:p>
    <w:p w:rsidR="00FC1764" w:rsidRPr="007537AF" w:rsidRDefault="005B67F4" w:rsidP="008A45D0">
      <w:r w:rsidRPr="007537AF">
        <w:t>Самоконтроль и самопроверка учащихся. Сверка с шаблоном ответов.</w:t>
      </w:r>
      <w:r w:rsidR="00C04BC6" w:rsidRPr="007537AF">
        <w:t xml:space="preserve"> Обратная связь.</w:t>
      </w:r>
    </w:p>
    <w:p w:rsidR="00514548" w:rsidRPr="001216D0" w:rsidRDefault="00514548" w:rsidP="0010577D">
      <w:r w:rsidRPr="001216D0">
        <w:t>Те, кто выполнил тест быстро и правильно, оказывают помощь одноклассникам, которые совершили ошибки</w:t>
      </w:r>
      <w:r w:rsidR="0010577D">
        <w:t>.</w:t>
      </w:r>
    </w:p>
    <w:p w:rsidR="00514548" w:rsidRPr="001216D0" w:rsidRDefault="00514548" w:rsidP="00D20458">
      <w:pPr>
        <w:pStyle w:val="Heading2"/>
      </w:pPr>
      <w:r w:rsidRPr="001216D0">
        <w:t>Дифференцированное домашнее задание:</w:t>
      </w:r>
    </w:p>
    <w:p w:rsidR="00484583" w:rsidRPr="001216D0" w:rsidRDefault="00484583" w:rsidP="00484583">
      <w:r w:rsidRPr="001216D0">
        <w:t xml:space="preserve">Для учащихся, которые допустили </w:t>
      </w:r>
      <w:r>
        <w:t>три и более ошибки</w:t>
      </w:r>
      <w:r w:rsidRPr="001216D0">
        <w:t xml:space="preserve"> в выходном тесте: вернуться к материалам урока и проработать </w:t>
      </w:r>
      <w:r>
        <w:t>соответствующий материал.</w:t>
      </w:r>
    </w:p>
    <w:p w:rsidR="00514548" w:rsidRDefault="00514548" w:rsidP="00D20458">
      <w:r w:rsidRPr="001216D0">
        <w:t xml:space="preserve">Для </w:t>
      </w:r>
      <w:r w:rsidR="00484583">
        <w:t>тех, кто ответил</w:t>
      </w:r>
      <w:r w:rsidR="00EF41D3">
        <w:t xml:space="preserve"> правильно на 4-5 вопросов теста, </w:t>
      </w:r>
      <w:r w:rsidRPr="001216D0">
        <w:t xml:space="preserve">учитель предлагает следующее задание: сравнить календари прививок Беларуси и другой страны </w:t>
      </w:r>
      <w:r w:rsidR="00484583">
        <w:t xml:space="preserve">по желанию учащегося </w:t>
      </w:r>
      <w:r w:rsidRPr="001216D0">
        <w:t>(Швейцар</w:t>
      </w:r>
      <w:r w:rsidR="00484583">
        <w:t xml:space="preserve">ии, Германии, Австралии и др.). Учитель выдает распечатанную таблицу, содержащую </w:t>
      </w:r>
      <w:r w:rsidR="00055C83">
        <w:t xml:space="preserve">список </w:t>
      </w:r>
      <w:r w:rsidR="00484583">
        <w:t xml:space="preserve">прививок Республики Беларусь и место для информации о </w:t>
      </w:r>
      <w:r w:rsidR="00055C83">
        <w:t xml:space="preserve">перечне </w:t>
      </w:r>
      <w:r w:rsidR="00484583">
        <w:t xml:space="preserve">прививок другой страны. </w:t>
      </w:r>
    </w:p>
    <w:p w:rsidR="00B26D34" w:rsidRPr="00B26D34" w:rsidRDefault="00B26D34" w:rsidP="00B26D34">
      <w:pPr>
        <w:pStyle w:val="NoSpacing"/>
        <w:rPr>
          <w:rFonts w:cs="Times New Roman"/>
          <w:b/>
          <w:bCs/>
          <w:i/>
          <w:iCs/>
          <w:sz w:val="22"/>
          <w:lang w:val="ru-RU" w:eastAsia="ru-RU"/>
        </w:rPr>
      </w:pPr>
      <w:r w:rsidRPr="00B26D34">
        <w:rPr>
          <w:rFonts w:cs="Times New Roman"/>
          <w:b/>
          <w:bCs/>
          <w:i/>
          <w:iCs/>
          <w:sz w:val="22"/>
          <w:lang w:val="ru-RU" w:eastAsia="ru-RU"/>
        </w:rPr>
        <w:t>Сравнение списка профилактических прививок Республики Беларусь и 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6"/>
        <w:gridCol w:w="715"/>
        <w:gridCol w:w="711"/>
        <w:gridCol w:w="4314"/>
      </w:tblGrid>
      <w:tr w:rsidR="00B26D34" w:rsidRPr="00B26D34" w:rsidTr="00851FEF">
        <w:tc>
          <w:tcPr>
            <w:tcW w:w="4716" w:type="dxa"/>
            <w:vMerge w:val="restart"/>
          </w:tcPr>
          <w:p w:rsidR="00B26D34" w:rsidRPr="00B26D34" w:rsidRDefault="00B26D34" w:rsidP="00851FEF">
            <w:pPr>
              <w:jc w:val="left"/>
              <w:rPr>
                <w:rFonts w:cs="Times New Roman"/>
                <w:b/>
                <w:lang w:eastAsia="ru-RU"/>
              </w:rPr>
            </w:pPr>
            <w:r w:rsidRPr="00B26D34">
              <w:rPr>
                <w:rFonts w:cs="Times New Roman"/>
                <w:b/>
                <w:lang w:eastAsia="ru-RU"/>
              </w:rPr>
              <w:t xml:space="preserve">Инфекции, против которых проводятся профилактические прививки в РБ </w:t>
            </w:r>
          </w:p>
          <w:p w:rsidR="00B26D34" w:rsidRPr="00B26D34" w:rsidRDefault="00B26D34" w:rsidP="00851FEF">
            <w:pPr>
              <w:rPr>
                <w:rFonts w:cs="Times New Roman"/>
                <w:b/>
                <w:lang w:eastAsia="ru-RU"/>
              </w:rPr>
            </w:pPr>
            <w:r w:rsidRPr="00B26D34">
              <w:rPr>
                <w:rFonts w:cs="Times New Roman"/>
                <w:b/>
                <w:lang w:eastAsia="ru-RU"/>
              </w:rPr>
              <w:t>(актуально на сентябрь 2018 года)</w:t>
            </w:r>
          </w:p>
        </w:tc>
        <w:tc>
          <w:tcPr>
            <w:tcW w:w="1426" w:type="dxa"/>
            <w:gridSpan w:val="2"/>
          </w:tcPr>
          <w:p w:rsidR="00B26D34" w:rsidRPr="00B26D34" w:rsidRDefault="00B26D34" w:rsidP="00851FEF">
            <w:pPr>
              <w:jc w:val="center"/>
              <w:rPr>
                <w:rFonts w:cs="Times New Roman"/>
                <w:b/>
              </w:rPr>
            </w:pPr>
            <w:r w:rsidRPr="00B26D34">
              <w:rPr>
                <w:rFonts w:cs="Times New Roman"/>
                <w:b/>
                <w:lang w:eastAsia="ru-RU"/>
              </w:rPr>
              <w:t>Да + / Нет -</w:t>
            </w:r>
          </w:p>
        </w:tc>
        <w:tc>
          <w:tcPr>
            <w:tcW w:w="4314" w:type="dxa"/>
            <w:vMerge w:val="restart"/>
          </w:tcPr>
          <w:p w:rsidR="00B26D34" w:rsidRPr="00B26D34" w:rsidRDefault="00B26D34" w:rsidP="00851FEF">
            <w:pPr>
              <w:jc w:val="left"/>
              <w:rPr>
                <w:rFonts w:cs="Times New Roman"/>
                <w:b/>
              </w:rPr>
            </w:pPr>
            <w:r w:rsidRPr="00B26D34">
              <w:rPr>
                <w:rFonts w:cs="Times New Roman"/>
                <w:b/>
                <w:lang w:eastAsia="ru-RU"/>
              </w:rPr>
              <w:t>Дополнительные инфекции, против которых проводятся профилактические прививки в __________________________, но не в РБ**</w:t>
            </w:r>
          </w:p>
        </w:tc>
      </w:tr>
      <w:tr w:rsidR="00B26D34" w:rsidRPr="00B26D34" w:rsidTr="00851FEF">
        <w:tc>
          <w:tcPr>
            <w:tcW w:w="4716" w:type="dxa"/>
            <w:vMerge/>
          </w:tcPr>
          <w:p w:rsidR="00B26D34" w:rsidRPr="00B26D34" w:rsidRDefault="00B26D34" w:rsidP="00851FEF">
            <w:pPr>
              <w:rPr>
                <w:rFonts w:cs="Times New Roman"/>
                <w:b/>
              </w:rPr>
            </w:pP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b/>
              </w:rPr>
            </w:pPr>
            <w:r w:rsidRPr="00B26D34">
              <w:rPr>
                <w:rFonts w:cs="Times New Roman"/>
                <w:b/>
              </w:rPr>
              <w:t>РБ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  <w:b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  <w:b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Вирусный гепатит B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val="en-US" w:eastAsia="ru-RU"/>
              </w:rPr>
            </w:pPr>
            <w:r w:rsidRPr="00B26D34">
              <w:rPr>
                <w:rFonts w:cs="Times New Roman"/>
                <w:lang w:val="en-US"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 w:val="restart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Туберкулез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val="en-US" w:eastAsia="ru-RU"/>
              </w:rPr>
            </w:pPr>
            <w:r w:rsidRPr="00B26D34">
              <w:rPr>
                <w:rFonts w:cs="Times New Roman"/>
                <w:lang w:val="en-US"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Пневмококковая инфекция*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val="en-US" w:eastAsia="ru-RU"/>
              </w:rPr>
            </w:pPr>
            <w:r w:rsidRPr="00B26D34">
              <w:rPr>
                <w:rFonts w:cs="Times New Roman"/>
                <w:lang w:val="en-US"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Дифтерия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val="en-US" w:eastAsia="ru-RU"/>
              </w:rPr>
            </w:pPr>
            <w:r w:rsidRPr="00B26D34">
              <w:rPr>
                <w:rFonts w:cs="Times New Roman"/>
                <w:lang w:val="en-US"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Столбняк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val="en-US" w:eastAsia="ru-RU"/>
              </w:rPr>
            </w:pPr>
            <w:r w:rsidRPr="00B26D34">
              <w:rPr>
                <w:rFonts w:cs="Times New Roman"/>
                <w:lang w:val="en-US"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Коклюш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val="en-US" w:eastAsia="ru-RU"/>
              </w:rPr>
            </w:pPr>
            <w:r w:rsidRPr="00B26D34">
              <w:rPr>
                <w:rFonts w:cs="Times New Roman"/>
                <w:lang w:val="en-US"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Гемофильная инфекция*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val="en-US" w:eastAsia="ru-RU"/>
              </w:rPr>
            </w:pPr>
            <w:r w:rsidRPr="00B26D34">
              <w:rPr>
                <w:rFonts w:cs="Times New Roman"/>
                <w:lang w:val="en-US"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Полиомиелит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val="en-US" w:eastAsia="ru-RU"/>
              </w:rPr>
            </w:pPr>
            <w:r w:rsidRPr="00B26D34">
              <w:rPr>
                <w:rFonts w:cs="Times New Roman"/>
                <w:lang w:val="en-US"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Корь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val="en-US" w:eastAsia="ru-RU"/>
              </w:rPr>
            </w:pPr>
            <w:r w:rsidRPr="00B26D34">
              <w:rPr>
                <w:rFonts w:cs="Times New Roman"/>
                <w:lang w:val="en-US"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Эпидемический паротит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val="en-US" w:eastAsia="ru-RU"/>
              </w:rPr>
            </w:pPr>
            <w:r w:rsidRPr="00B26D34">
              <w:rPr>
                <w:rFonts w:cs="Times New Roman"/>
                <w:lang w:val="en-US"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Краснуха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  <w:tr w:rsidR="00B26D34" w:rsidRPr="00B26D34" w:rsidTr="00851FEF">
        <w:tc>
          <w:tcPr>
            <w:tcW w:w="4716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Грипп</w:t>
            </w:r>
          </w:p>
        </w:tc>
        <w:tc>
          <w:tcPr>
            <w:tcW w:w="715" w:type="dxa"/>
          </w:tcPr>
          <w:p w:rsidR="00B26D34" w:rsidRPr="00B26D34" w:rsidRDefault="00B26D34" w:rsidP="00851FEF">
            <w:pPr>
              <w:rPr>
                <w:rFonts w:cs="Times New Roman"/>
                <w:lang w:eastAsia="ru-RU"/>
              </w:rPr>
            </w:pPr>
            <w:r w:rsidRPr="00B26D34">
              <w:rPr>
                <w:rFonts w:cs="Times New Roman"/>
                <w:lang w:eastAsia="ru-RU"/>
              </w:rPr>
              <w:t>+</w:t>
            </w:r>
          </w:p>
        </w:tc>
        <w:tc>
          <w:tcPr>
            <w:tcW w:w="711" w:type="dxa"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  <w:tc>
          <w:tcPr>
            <w:tcW w:w="4314" w:type="dxa"/>
            <w:vMerge/>
          </w:tcPr>
          <w:p w:rsidR="00B26D34" w:rsidRPr="00B26D34" w:rsidRDefault="00B26D34" w:rsidP="00851FEF">
            <w:pPr>
              <w:rPr>
                <w:rFonts w:cs="Times New Roman"/>
              </w:rPr>
            </w:pPr>
          </w:p>
        </w:tc>
      </w:tr>
    </w:tbl>
    <w:p w:rsidR="00B26D34" w:rsidRPr="00B26D34" w:rsidRDefault="00B26D34" w:rsidP="00B26D34">
      <w:pPr>
        <w:pStyle w:val="NoSpacing"/>
        <w:rPr>
          <w:rFonts w:cs="Times New Roman"/>
          <w:bCs/>
          <w:i/>
          <w:iCs/>
          <w:sz w:val="22"/>
          <w:lang w:val="ru-RU" w:eastAsia="ru-RU"/>
        </w:rPr>
      </w:pPr>
      <w:r w:rsidRPr="00B26D34">
        <w:rPr>
          <w:rFonts w:cs="Times New Roman"/>
          <w:bCs/>
          <w:i/>
          <w:iCs/>
          <w:sz w:val="22"/>
          <w:lang w:val="ru-RU" w:eastAsia="ru-RU"/>
        </w:rPr>
        <w:t>* Вакцинация проводится для лиц, относящихся к группе</w:t>
      </w:r>
      <w:r w:rsidRPr="00B26D34">
        <w:rPr>
          <w:rFonts w:cs="Times New Roman"/>
          <w:bCs/>
          <w:i/>
          <w:iCs/>
          <w:sz w:val="22"/>
          <w:lang w:eastAsia="ru-RU"/>
        </w:rPr>
        <w:t> </w:t>
      </w:r>
      <w:r w:rsidRPr="00B26D34">
        <w:rPr>
          <w:rFonts w:cs="Times New Roman"/>
          <w:bCs/>
          <w:i/>
          <w:iCs/>
          <w:sz w:val="22"/>
          <w:lang w:val="ru-RU" w:eastAsia="ru-RU"/>
        </w:rPr>
        <w:t xml:space="preserve">риска. Подробнее о том, кто относится к группе риска читайте на сайте Министерства здравоохранения Республики Беларусь - </w:t>
      </w:r>
      <w:r w:rsidRPr="00B26D34">
        <w:rPr>
          <w:rFonts w:cs="Times New Roman"/>
          <w:bCs/>
          <w:i/>
          <w:iCs/>
          <w:sz w:val="22"/>
          <w:lang w:eastAsia="ru-RU"/>
        </w:rPr>
        <w:t>http</w:t>
      </w:r>
      <w:r w:rsidRPr="00B26D34">
        <w:rPr>
          <w:rFonts w:cs="Times New Roman"/>
          <w:bCs/>
          <w:i/>
          <w:iCs/>
          <w:sz w:val="22"/>
          <w:lang w:val="ru-RU" w:eastAsia="ru-RU"/>
        </w:rPr>
        <w:t>://</w:t>
      </w:r>
      <w:proofErr w:type="spellStart"/>
      <w:r w:rsidRPr="00B26D34">
        <w:rPr>
          <w:rFonts w:cs="Times New Roman"/>
          <w:bCs/>
          <w:i/>
          <w:iCs/>
          <w:sz w:val="22"/>
          <w:lang w:eastAsia="ru-RU"/>
        </w:rPr>
        <w:t>minzdrav</w:t>
      </w:r>
      <w:proofErr w:type="spellEnd"/>
      <w:r w:rsidRPr="00B26D34">
        <w:rPr>
          <w:rFonts w:cs="Times New Roman"/>
          <w:bCs/>
          <w:i/>
          <w:iCs/>
          <w:sz w:val="22"/>
          <w:lang w:val="ru-RU" w:eastAsia="ru-RU"/>
        </w:rPr>
        <w:t>.</w:t>
      </w:r>
      <w:proofErr w:type="spellStart"/>
      <w:r w:rsidRPr="00B26D34">
        <w:rPr>
          <w:rFonts w:cs="Times New Roman"/>
          <w:bCs/>
          <w:i/>
          <w:iCs/>
          <w:sz w:val="22"/>
          <w:lang w:eastAsia="ru-RU"/>
        </w:rPr>
        <w:t>gov</w:t>
      </w:r>
      <w:proofErr w:type="spellEnd"/>
      <w:r w:rsidRPr="00B26D34">
        <w:rPr>
          <w:rFonts w:cs="Times New Roman"/>
          <w:bCs/>
          <w:i/>
          <w:iCs/>
          <w:sz w:val="22"/>
          <w:lang w:val="ru-RU" w:eastAsia="ru-RU"/>
        </w:rPr>
        <w:t>.</w:t>
      </w:r>
      <w:r w:rsidRPr="00B26D34">
        <w:rPr>
          <w:rFonts w:cs="Times New Roman"/>
          <w:bCs/>
          <w:i/>
          <w:iCs/>
          <w:sz w:val="22"/>
          <w:lang w:eastAsia="ru-RU"/>
        </w:rPr>
        <w:t>by</w:t>
      </w:r>
      <w:r w:rsidRPr="00B26D34">
        <w:rPr>
          <w:rFonts w:cs="Times New Roman"/>
          <w:bCs/>
          <w:i/>
          <w:iCs/>
          <w:sz w:val="22"/>
          <w:lang w:val="ru-RU" w:eastAsia="ru-RU"/>
        </w:rPr>
        <w:t xml:space="preserve"> (для белорусских граждан → вакцинация → о профилактических прививках)</w:t>
      </w:r>
    </w:p>
    <w:p w:rsidR="00B26D34" w:rsidRPr="00B26D34" w:rsidRDefault="00B26D34" w:rsidP="00B26D34">
      <w:pPr>
        <w:pStyle w:val="NoSpacing"/>
        <w:rPr>
          <w:rFonts w:cs="Times New Roman"/>
          <w:i/>
          <w:sz w:val="22"/>
          <w:lang w:val="ru-RU" w:eastAsia="ru-RU"/>
        </w:rPr>
      </w:pPr>
      <w:r w:rsidRPr="00B26D34">
        <w:rPr>
          <w:rFonts w:cs="Times New Roman"/>
          <w:bCs/>
          <w:i/>
          <w:iCs/>
          <w:sz w:val="22"/>
          <w:lang w:val="ru-RU" w:eastAsia="ru-RU"/>
        </w:rPr>
        <w:t xml:space="preserve">** </w:t>
      </w:r>
      <w:r w:rsidRPr="00B26D34">
        <w:rPr>
          <w:rFonts w:cs="Times New Roman"/>
          <w:i/>
          <w:sz w:val="22"/>
          <w:lang w:val="ru-RU" w:eastAsia="ru-RU"/>
        </w:rPr>
        <w:t>Укажите источник информации.</w:t>
      </w:r>
    </w:p>
    <w:p w:rsidR="00AF16B4" w:rsidRDefault="00514548" w:rsidP="00514548">
      <w:pPr>
        <w:rPr>
          <w:b/>
          <w:bCs/>
        </w:rPr>
      </w:pPr>
      <w:r w:rsidRPr="001216D0">
        <w:rPr>
          <w:b/>
          <w:bCs/>
        </w:rPr>
        <w:t>Критерии</w:t>
      </w:r>
      <w:r w:rsidR="00AF16B4">
        <w:rPr>
          <w:b/>
          <w:bCs/>
        </w:rPr>
        <w:t xml:space="preserve"> для выполнения задания</w:t>
      </w:r>
      <w:r w:rsidRPr="001216D0">
        <w:rPr>
          <w:b/>
          <w:bCs/>
        </w:rPr>
        <w:t xml:space="preserve">: </w:t>
      </w:r>
    </w:p>
    <w:p w:rsidR="00391E76" w:rsidRDefault="00AF16B4" w:rsidP="00B9036F">
      <w:pPr>
        <w:pStyle w:val="ListParagraph"/>
        <w:numPr>
          <w:ilvl w:val="0"/>
          <w:numId w:val="35"/>
        </w:numPr>
        <w:ind w:left="0" w:firstLine="0"/>
      </w:pPr>
      <w:r>
        <w:t>Составлен</w:t>
      </w:r>
      <w:r w:rsidR="00B26D34" w:rsidRPr="00B26D34">
        <w:rPr>
          <w:rFonts w:cs="Times New Roman"/>
          <w:bCs/>
        </w:rPr>
        <w:t xml:space="preserve"> </w:t>
      </w:r>
      <w:r w:rsidR="00B26D34" w:rsidRPr="00B26D34">
        <w:rPr>
          <w:rFonts w:cs="Times New Roman"/>
          <w:bCs/>
        </w:rPr>
        <w:t>список прививок общих для обеих стран</w:t>
      </w:r>
      <w:r>
        <w:t xml:space="preserve">; </w:t>
      </w:r>
    </w:p>
    <w:p w:rsidR="00B26D34" w:rsidRDefault="00AF16B4" w:rsidP="00B9036F">
      <w:pPr>
        <w:pStyle w:val="ListParagraph"/>
        <w:numPr>
          <w:ilvl w:val="0"/>
          <w:numId w:val="35"/>
        </w:numPr>
        <w:ind w:left="0" w:firstLine="0"/>
      </w:pPr>
      <w:r w:rsidRPr="00391E76">
        <w:t>Составлен</w:t>
      </w:r>
      <w:r w:rsidR="00514548" w:rsidRPr="00391E76">
        <w:t xml:space="preserve"> </w:t>
      </w:r>
      <w:r w:rsidR="00B26D34" w:rsidRPr="00B26D34">
        <w:rPr>
          <w:rFonts w:cs="Times New Roman"/>
          <w:bCs/>
        </w:rPr>
        <w:t>список прививок характерных только для Беларуси</w:t>
      </w:r>
      <w:r w:rsidR="00B26D34">
        <w:rPr>
          <w:rFonts w:cs="Times New Roman"/>
          <w:bCs/>
        </w:rPr>
        <w:t>;</w:t>
      </w:r>
      <w:r w:rsidR="00B26D34" w:rsidRPr="00391E76">
        <w:t xml:space="preserve"> </w:t>
      </w:r>
    </w:p>
    <w:p w:rsidR="00391E76" w:rsidRDefault="00B26D34" w:rsidP="00B9036F">
      <w:pPr>
        <w:pStyle w:val="ListParagraph"/>
        <w:numPr>
          <w:ilvl w:val="0"/>
          <w:numId w:val="35"/>
        </w:numPr>
        <w:ind w:left="0" w:firstLine="0"/>
      </w:pPr>
      <w:r>
        <w:t xml:space="preserve">Составлен </w:t>
      </w:r>
      <w:r w:rsidRPr="00B26D34">
        <w:rPr>
          <w:rFonts w:cs="Times New Roman"/>
          <w:bCs/>
        </w:rPr>
        <w:t>список прививок характерных только для другой страны</w:t>
      </w:r>
      <w:r w:rsidR="00AF16B4" w:rsidRPr="00391E76">
        <w:t>;</w:t>
      </w:r>
      <w:r w:rsidR="00AF16B4">
        <w:t xml:space="preserve"> </w:t>
      </w:r>
    </w:p>
    <w:p w:rsidR="00B26D34" w:rsidRDefault="00B26D34" w:rsidP="00B9036F">
      <w:pPr>
        <w:pStyle w:val="ListParagraph"/>
        <w:numPr>
          <w:ilvl w:val="0"/>
          <w:numId w:val="35"/>
        </w:numPr>
        <w:ind w:left="0" w:firstLine="0"/>
      </w:pPr>
      <w:r>
        <w:t>П</w:t>
      </w:r>
      <w:r w:rsidRPr="001216D0">
        <w:t xml:space="preserve">олученные списки </w:t>
      </w:r>
      <w:r>
        <w:t xml:space="preserve">оформлены </w:t>
      </w:r>
      <w:r w:rsidRPr="001216D0">
        <w:t>в виде кругов Эйлера</w:t>
      </w:r>
      <w:r>
        <w:t>;</w:t>
      </w:r>
    </w:p>
    <w:p w:rsidR="00514548" w:rsidRPr="001216D0" w:rsidRDefault="00B26D34" w:rsidP="00B26D34">
      <w:pPr>
        <w:pStyle w:val="ListParagraph"/>
        <w:numPr>
          <w:ilvl w:val="0"/>
          <w:numId w:val="35"/>
        </w:numPr>
        <w:ind w:left="0" w:firstLine="0"/>
      </w:pPr>
      <w:r>
        <w:t>Написаны предположения о причине различий в календарях прививок (минимум по одному объяснению для каждой страны).</w:t>
      </w:r>
      <w:r w:rsidR="00514548" w:rsidRPr="001216D0">
        <w:t xml:space="preserve"> </w:t>
      </w:r>
    </w:p>
    <w:p w:rsidR="00514548" w:rsidRDefault="00D20458" w:rsidP="00D20458">
      <w:pPr>
        <w:pStyle w:val="Heading2"/>
        <w:numPr>
          <w:ilvl w:val="0"/>
          <w:numId w:val="12"/>
        </w:numPr>
      </w:pPr>
      <w:r w:rsidRPr="001216D0">
        <w:lastRenderedPageBreak/>
        <w:t>Возврат к ключевому вопросу</w:t>
      </w:r>
    </w:p>
    <w:p w:rsidR="00514548" w:rsidRDefault="00D20458" w:rsidP="00514548">
      <w:r>
        <w:t>Снова возвращаемся к ключевому вопросу и проводим повторное голосование. Сравниваем результаты с результатами в начале урока. Делаем выводы.</w:t>
      </w:r>
    </w:p>
    <w:p w:rsidR="00FC1DC1" w:rsidRDefault="00FC1DC1" w:rsidP="001C79B6">
      <w:pPr>
        <w:pStyle w:val="Heading2"/>
        <w:numPr>
          <w:ilvl w:val="0"/>
          <w:numId w:val="12"/>
        </w:numPr>
        <w:rPr>
          <w:b w:val="0"/>
        </w:rPr>
      </w:pPr>
      <w:r>
        <w:t>Рефлексия</w:t>
      </w:r>
      <w:r w:rsidR="007D3AB8">
        <w:t xml:space="preserve"> </w:t>
      </w:r>
      <w:r w:rsidR="007D3AB8">
        <w:rPr>
          <w:b w:val="0"/>
        </w:rPr>
        <w:t>проводится на основании самооценки учащихся</w:t>
      </w:r>
      <w:r w:rsidR="002B5A35">
        <w:rPr>
          <w:b w:val="0"/>
        </w:rPr>
        <w:t xml:space="preserve"> в виде беседы</w:t>
      </w:r>
    </w:p>
    <w:p w:rsidR="00736859" w:rsidRPr="00B44871" w:rsidRDefault="00736859" w:rsidP="002B5A35">
      <w:pPr>
        <w:pStyle w:val="ListParagraph"/>
        <w:numPr>
          <w:ilvl w:val="0"/>
          <w:numId w:val="32"/>
        </w:numPr>
        <w:ind w:left="270" w:hanging="270"/>
        <w:rPr>
          <w:rFonts w:eastAsiaTheme="majorEastAsia" w:cstheme="majorBidi"/>
          <w:szCs w:val="26"/>
        </w:rPr>
      </w:pPr>
      <w:r w:rsidRPr="00B44871">
        <w:rPr>
          <w:rFonts w:eastAsiaTheme="majorEastAsia" w:cstheme="majorBidi"/>
          <w:szCs w:val="26"/>
        </w:rPr>
        <w:t>Сегодня на уроке я был успешен потом</w:t>
      </w:r>
      <w:r w:rsidR="002B5A35" w:rsidRPr="00B44871">
        <w:rPr>
          <w:rFonts w:eastAsiaTheme="majorEastAsia" w:cstheme="majorBidi"/>
          <w:szCs w:val="26"/>
        </w:rPr>
        <w:t>у</w:t>
      </w:r>
      <w:r w:rsidRPr="00B44871">
        <w:rPr>
          <w:rFonts w:eastAsiaTheme="majorEastAsia" w:cstheme="majorBidi"/>
          <w:szCs w:val="26"/>
        </w:rPr>
        <w:t>, что …</w:t>
      </w:r>
    </w:p>
    <w:p w:rsidR="00736859" w:rsidRPr="00B9036F" w:rsidRDefault="00736859" w:rsidP="00736859">
      <w:pPr>
        <w:rPr>
          <w:rFonts w:eastAsiaTheme="majorEastAsia" w:cstheme="majorBidi"/>
          <w:szCs w:val="26"/>
        </w:rPr>
      </w:pPr>
      <w:r w:rsidRPr="00B44871">
        <w:rPr>
          <w:rFonts w:eastAsiaTheme="majorEastAsia" w:cstheme="majorBidi"/>
          <w:szCs w:val="26"/>
        </w:rPr>
        <w:t>В</w:t>
      </w:r>
      <w:r w:rsidR="002B5A35" w:rsidRPr="00B44871">
        <w:rPr>
          <w:rFonts w:eastAsiaTheme="majorEastAsia" w:cstheme="majorBidi"/>
          <w:szCs w:val="26"/>
        </w:rPr>
        <w:t xml:space="preserve"> этом мне помогло (помогли</w:t>
      </w:r>
      <w:r w:rsidR="002B5A35" w:rsidRPr="00B9036F">
        <w:rPr>
          <w:rFonts w:eastAsiaTheme="majorEastAsia" w:cstheme="majorBidi"/>
          <w:szCs w:val="26"/>
        </w:rPr>
        <w:t>)</w:t>
      </w:r>
      <w:r w:rsidRPr="00B9036F">
        <w:rPr>
          <w:rFonts w:eastAsiaTheme="majorEastAsia" w:cstheme="majorBidi"/>
          <w:szCs w:val="26"/>
        </w:rPr>
        <w:t>…(указать, какие формы, методы, приёмы были эффективны, или кто конкретно помог)</w:t>
      </w:r>
    </w:p>
    <w:p w:rsidR="00736859" w:rsidRPr="00B44871" w:rsidRDefault="00736859" w:rsidP="00736859">
      <w:pPr>
        <w:rPr>
          <w:rFonts w:eastAsiaTheme="majorEastAsia" w:cstheme="majorBidi"/>
          <w:szCs w:val="26"/>
        </w:rPr>
      </w:pPr>
      <w:r w:rsidRPr="00B44871">
        <w:rPr>
          <w:rFonts w:eastAsiaTheme="majorEastAsia" w:cstheme="majorBidi"/>
          <w:szCs w:val="26"/>
        </w:rPr>
        <w:t>2. Мне не до конца удалось понять (разобраться)….., потому что….</w:t>
      </w:r>
    </w:p>
    <w:p w:rsidR="00736859" w:rsidRPr="00736859" w:rsidRDefault="00736859" w:rsidP="00736859">
      <w:r w:rsidRPr="00B44871">
        <w:rPr>
          <w:rFonts w:eastAsiaTheme="majorEastAsia" w:cstheme="majorBidi"/>
          <w:szCs w:val="26"/>
        </w:rPr>
        <w:t>3.  Для меня наиболее значимы</w:t>
      </w:r>
      <w:r w:rsidR="00C04BC6" w:rsidRPr="00B44871">
        <w:rPr>
          <w:rFonts w:eastAsiaTheme="majorEastAsia" w:cstheme="majorBidi"/>
          <w:szCs w:val="26"/>
        </w:rPr>
        <w:t xml:space="preserve">ми </w:t>
      </w:r>
      <w:r w:rsidRPr="00B44871">
        <w:rPr>
          <w:rFonts w:eastAsiaTheme="majorEastAsia" w:cstheme="majorBidi"/>
          <w:szCs w:val="26"/>
        </w:rPr>
        <w:t xml:space="preserve"> оказались знания о …</w:t>
      </w:r>
    </w:p>
    <w:p w:rsidR="00707482" w:rsidRDefault="00514548" w:rsidP="00D20458">
      <w:pPr>
        <w:pStyle w:val="Heading1"/>
      </w:pPr>
      <w:bookmarkStart w:id="0" w:name="_GoBack"/>
      <w:bookmarkEnd w:id="0"/>
      <w:r>
        <w:t>Заключение:</w:t>
      </w:r>
    </w:p>
    <w:p w:rsidR="00D20458" w:rsidRPr="00D20458" w:rsidRDefault="00D20458" w:rsidP="00514548">
      <w:pPr>
        <w:rPr>
          <w:b/>
        </w:rPr>
      </w:pPr>
      <w:r w:rsidRPr="00D20458">
        <w:rPr>
          <w:b/>
        </w:rPr>
        <w:t>Материалы к уроку:</w:t>
      </w:r>
    </w:p>
    <w:p w:rsidR="00D20458" w:rsidRPr="008A47F2" w:rsidRDefault="00D20458" w:rsidP="00514548">
      <w:r w:rsidRPr="008A47F2">
        <w:t>Презентация к уроку</w:t>
      </w:r>
      <w:r w:rsidR="008A47F2" w:rsidRPr="008A47F2">
        <w:t xml:space="preserve"> в формате </w:t>
      </w:r>
      <w:r w:rsidR="008A47F2" w:rsidRPr="008A47F2">
        <w:rPr>
          <w:lang w:val="en-US"/>
        </w:rPr>
        <w:t>MS</w:t>
      </w:r>
      <w:r w:rsidR="008A47F2" w:rsidRPr="008A47F2">
        <w:t xml:space="preserve"> </w:t>
      </w:r>
      <w:r w:rsidR="008A47F2" w:rsidRPr="008A47F2">
        <w:rPr>
          <w:lang w:val="en-US"/>
        </w:rPr>
        <w:t>PowerPoint</w:t>
      </w:r>
      <w:r w:rsidRPr="008A47F2">
        <w:t xml:space="preserve"> доступна для скачивания по ссылке </w:t>
      </w:r>
      <w:r w:rsidR="0008236A" w:rsidRPr="008A47F2">
        <w:rPr>
          <w:lang w:val="en-US"/>
        </w:rPr>
        <w:t>goo</w:t>
      </w:r>
      <w:r w:rsidR="0008236A" w:rsidRPr="008A47F2">
        <w:t>.</w:t>
      </w:r>
      <w:proofErr w:type="spellStart"/>
      <w:r w:rsidR="0008236A" w:rsidRPr="008A47F2">
        <w:rPr>
          <w:lang w:val="en-US"/>
        </w:rPr>
        <w:t>gl</w:t>
      </w:r>
      <w:proofErr w:type="spellEnd"/>
      <w:r w:rsidR="0008236A" w:rsidRPr="008A47F2">
        <w:t>/</w:t>
      </w:r>
      <w:r w:rsidR="0008236A" w:rsidRPr="008A47F2">
        <w:rPr>
          <w:lang w:val="en-US"/>
        </w:rPr>
        <w:t>AW</w:t>
      </w:r>
      <w:r w:rsidR="0008236A" w:rsidRPr="008A47F2">
        <w:t>6</w:t>
      </w:r>
      <w:proofErr w:type="spellStart"/>
      <w:r w:rsidR="0008236A" w:rsidRPr="008A47F2">
        <w:rPr>
          <w:lang w:val="en-US"/>
        </w:rPr>
        <w:t>ENg</w:t>
      </w:r>
      <w:proofErr w:type="spellEnd"/>
    </w:p>
    <w:p w:rsidR="00D20458" w:rsidRPr="00D20458" w:rsidRDefault="008A47F2" w:rsidP="00514548">
      <w:r w:rsidRPr="008A47F2">
        <w:t xml:space="preserve">Задания к уроку в формате </w:t>
      </w:r>
      <w:r w:rsidRPr="008A47F2">
        <w:rPr>
          <w:lang w:val="en-US"/>
        </w:rPr>
        <w:t>MS</w:t>
      </w:r>
      <w:r w:rsidRPr="008A47F2">
        <w:t xml:space="preserve"> </w:t>
      </w:r>
      <w:r w:rsidRPr="008A47F2">
        <w:rPr>
          <w:lang w:val="en-US"/>
        </w:rPr>
        <w:t>Word</w:t>
      </w:r>
      <w:r w:rsidRPr="008A47F2">
        <w:t xml:space="preserve"> </w:t>
      </w:r>
      <w:r w:rsidR="0008236A" w:rsidRPr="008A47F2">
        <w:t>доступ</w:t>
      </w:r>
      <w:r w:rsidRPr="008A47F2">
        <w:t>ны для скачивания</w:t>
      </w:r>
      <w:r w:rsidR="00D20458" w:rsidRPr="008A47F2">
        <w:t xml:space="preserve"> по ссылке </w:t>
      </w:r>
      <w:r w:rsidR="0008236A" w:rsidRPr="008A47F2">
        <w:rPr>
          <w:lang w:val="en-US"/>
        </w:rPr>
        <w:t>goo</w:t>
      </w:r>
      <w:r w:rsidR="0008236A" w:rsidRPr="008A47F2">
        <w:t>.</w:t>
      </w:r>
      <w:proofErr w:type="spellStart"/>
      <w:r w:rsidR="0008236A" w:rsidRPr="008A47F2">
        <w:rPr>
          <w:lang w:val="en-US"/>
        </w:rPr>
        <w:t>gl</w:t>
      </w:r>
      <w:proofErr w:type="spellEnd"/>
      <w:r w:rsidR="0008236A" w:rsidRPr="008A47F2">
        <w:t>/</w:t>
      </w:r>
      <w:proofErr w:type="spellStart"/>
      <w:r w:rsidR="0008236A" w:rsidRPr="008A47F2">
        <w:rPr>
          <w:lang w:val="en-US"/>
        </w:rPr>
        <w:t>dvU</w:t>
      </w:r>
      <w:proofErr w:type="spellEnd"/>
      <w:r w:rsidR="0008236A" w:rsidRPr="008A47F2">
        <w:t>7</w:t>
      </w:r>
      <w:proofErr w:type="spellStart"/>
      <w:r w:rsidR="0008236A" w:rsidRPr="008A47F2">
        <w:rPr>
          <w:lang w:val="en-US"/>
        </w:rPr>
        <w:t>sv</w:t>
      </w:r>
      <w:proofErr w:type="spellEnd"/>
    </w:p>
    <w:p w:rsidR="00DC54C2" w:rsidRDefault="00B574CE" w:rsidP="00B574CE">
      <w:pPr>
        <w:pStyle w:val="Heading2"/>
      </w:pPr>
      <w:r>
        <w:t>Ответы</w:t>
      </w:r>
      <w:r w:rsidR="00D20458">
        <w:t xml:space="preserve"> на задания:</w:t>
      </w:r>
    </w:p>
    <w:p w:rsidR="00B574CE" w:rsidRDefault="00B574CE" w:rsidP="00B574CE">
      <w:pPr>
        <w:rPr>
          <w:rFonts w:cs="Times New Roman"/>
          <w:sz w:val="20"/>
          <w:szCs w:val="20"/>
        </w:rPr>
      </w:pPr>
      <w:r w:rsidRPr="00D20458">
        <w:rPr>
          <w:b/>
        </w:rPr>
        <w:t>Задание №1.</w:t>
      </w:r>
      <w:r>
        <w:t xml:space="preserve"> </w:t>
      </w:r>
      <w:r w:rsidRPr="00B44871">
        <w:t>1. Иммунокомпетентные клетки; 2. Макрофаги; 3. Т-хелперы; 4. Т-киллеры; 5. Т-</w:t>
      </w:r>
      <w:proofErr w:type="spellStart"/>
      <w:r w:rsidRPr="00B44871">
        <w:t>супрессоры</w:t>
      </w:r>
      <w:proofErr w:type="spellEnd"/>
      <w:r w:rsidRPr="00B44871">
        <w:t xml:space="preserve">; 6. </w:t>
      </w:r>
      <w:r w:rsidR="00C322F8" w:rsidRPr="00B44871">
        <w:t xml:space="preserve">Антитела (иммуноглобулины); 7. </w:t>
      </w:r>
      <w:proofErr w:type="spellStart"/>
      <w:r w:rsidRPr="00B44871">
        <w:t>Плазмоциты</w:t>
      </w:r>
      <w:proofErr w:type="spellEnd"/>
      <w:r w:rsidR="00C322F8" w:rsidRPr="00B44871">
        <w:t>; 8</w:t>
      </w:r>
      <w:r w:rsidRPr="00B44871">
        <w:t>. Клеточный иммунитет</w:t>
      </w:r>
      <w:r w:rsidR="00C322F8" w:rsidRPr="00B44871">
        <w:t>; 9</w:t>
      </w:r>
      <w:r w:rsidRPr="00B44871">
        <w:t>. Гуморальный иммунитет</w:t>
      </w:r>
      <w:r w:rsidR="00C322F8" w:rsidRPr="00B44871">
        <w:t>; 10</w:t>
      </w:r>
      <w:r w:rsidRPr="00B44871">
        <w:t>. Первичный иммунный ответ; 1</w:t>
      </w:r>
      <w:r w:rsidR="00C322F8" w:rsidRPr="00B44871">
        <w:t>1</w:t>
      </w:r>
      <w:r w:rsidRPr="00B44871">
        <w:t xml:space="preserve"> Вторичный иммунный ответ; 1</w:t>
      </w:r>
      <w:r w:rsidR="00C322F8" w:rsidRPr="00B44871">
        <w:t>2</w:t>
      </w:r>
      <w:r w:rsidRPr="00B44871">
        <w:t>. Клетки иммунной памяти; 1</w:t>
      </w:r>
      <w:r w:rsidR="00C322F8" w:rsidRPr="00B44871">
        <w:t>3</w:t>
      </w:r>
      <w:r w:rsidRPr="00B44871">
        <w:t>. Аллергия; 1</w:t>
      </w:r>
      <w:r w:rsidR="00C322F8" w:rsidRPr="00B44871">
        <w:t>4</w:t>
      </w:r>
      <w:r w:rsidRPr="00B44871">
        <w:t>. Аллерген.</w:t>
      </w:r>
      <w:r>
        <w:rPr>
          <w:rFonts w:cs="Times New Roman"/>
          <w:sz w:val="20"/>
          <w:szCs w:val="20"/>
        </w:rPr>
        <w:t xml:space="preserve"> </w:t>
      </w:r>
    </w:p>
    <w:p w:rsidR="00B574CE" w:rsidRPr="00966DA0" w:rsidRDefault="00B574CE" w:rsidP="00B574CE">
      <w:r w:rsidRPr="00B574CE">
        <w:rPr>
          <w:b/>
        </w:rPr>
        <w:t>Задание №3.</w:t>
      </w:r>
      <w:r>
        <w:t xml:space="preserve"> Б-Д-А</w:t>
      </w:r>
      <w:r w:rsidRPr="00966DA0">
        <w:t>-Г-В</w:t>
      </w:r>
    </w:p>
    <w:p w:rsidR="00FC1DC1" w:rsidRDefault="00FC1DC1" w:rsidP="00B574CE">
      <w:pPr>
        <w:rPr>
          <w:b/>
        </w:rPr>
      </w:pPr>
      <w:r w:rsidRPr="00966DA0">
        <w:rPr>
          <w:b/>
        </w:rPr>
        <w:t>Выходной контроль</w:t>
      </w:r>
      <w:r w:rsidR="006A6E7B" w:rsidRPr="00966DA0">
        <w:rPr>
          <w:b/>
        </w:rPr>
        <w:t xml:space="preserve"> </w:t>
      </w:r>
      <w:r w:rsidR="006A6E7B" w:rsidRPr="00966DA0">
        <w:t>(ответы на вопросы №№3 и 5 являются примером</w:t>
      </w:r>
      <w:r w:rsidR="005B3B37" w:rsidRPr="00966DA0">
        <w:t xml:space="preserve"> максимального полного </w:t>
      </w:r>
      <w:r w:rsidR="006A6E7B" w:rsidRPr="00966DA0">
        <w:t>правильного ответа</w:t>
      </w:r>
      <w:r w:rsidR="005B3B37" w:rsidRPr="00966DA0">
        <w:t xml:space="preserve">. </w:t>
      </w:r>
      <w:r w:rsidR="00D93044" w:rsidRPr="00966DA0">
        <w:t xml:space="preserve">Ученик не </w:t>
      </w:r>
      <w:r w:rsidR="00966DA0" w:rsidRPr="00966DA0">
        <w:t>должен</w:t>
      </w:r>
      <w:r w:rsidR="00D93044" w:rsidRPr="00966DA0">
        <w:t xml:space="preserve"> приводить</w:t>
      </w:r>
      <w:r w:rsidR="005B3B37" w:rsidRPr="00966DA0">
        <w:t xml:space="preserve"> точно такую же формулировку</w:t>
      </w:r>
      <w:r w:rsidR="00D93044" w:rsidRPr="00966DA0">
        <w:t>, чтобы его ответ считался верным. Однако понятия, выделенные курсивом, должны быть упомянуты обязательно</w:t>
      </w:r>
      <w:r w:rsidR="006A6E7B" w:rsidRPr="00966DA0">
        <w:t>)</w:t>
      </w:r>
      <w:r w:rsidRPr="00966DA0">
        <w:t>:</w:t>
      </w:r>
    </w:p>
    <w:p w:rsidR="002B5A35" w:rsidRPr="00634A43" w:rsidRDefault="002B5A35" w:rsidP="00D93044">
      <w:pPr>
        <w:pStyle w:val="ListParagraph"/>
        <w:numPr>
          <w:ilvl w:val="0"/>
          <w:numId w:val="27"/>
        </w:numPr>
        <w:ind w:left="360"/>
      </w:pPr>
      <w:r w:rsidRPr="00634A43">
        <w:t>Нет</w:t>
      </w:r>
    </w:p>
    <w:p w:rsidR="002B5A35" w:rsidRPr="00634A43" w:rsidRDefault="002B5A35" w:rsidP="00D93044">
      <w:pPr>
        <w:pStyle w:val="ListParagraph"/>
        <w:numPr>
          <w:ilvl w:val="0"/>
          <w:numId w:val="27"/>
        </w:numPr>
        <w:ind w:left="360"/>
      </w:pPr>
      <w:r w:rsidRPr="00634A43">
        <w:t>1-З, 2-Д, 3-Е, 4-Ж, 5-Г, 6-Б, 7-А, 8-В.</w:t>
      </w:r>
    </w:p>
    <w:p w:rsidR="002B5A35" w:rsidRPr="006A6E7B" w:rsidRDefault="002B5A35" w:rsidP="00D93044">
      <w:pPr>
        <w:pStyle w:val="ListParagraph"/>
        <w:numPr>
          <w:ilvl w:val="0"/>
          <w:numId w:val="27"/>
        </w:numPr>
        <w:ind w:left="360"/>
        <w:rPr>
          <w:sz w:val="24"/>
          <w:szCs w:val="24"/>
        </w:rPr>
      </w:pPr>
      <w:r w:rsidRPr="006A6E7B">
        <w:rPr>
          <w:b/>
          <w:sz w:val="24"/>
          <w:szCs w:val="24"/>
        </w:rPr>
        <w:t>Клеточный иммунитет</w:t>
      </w:r>
      <w:r w:rsidRPr="006A6E7B">
        <w:rPr>
          <w:sz w:val="24"/>
          <w:szCs w:val="24"/>
        </w:rPr>
        <w:t xml:space="preserve"> – вид иммунитета, который происходит </w:t>
      </w:r>
      <w:r w:rsidRPr="006A6E7B">
        <w:rPr>
          <w:i/>
          <w:sz w:val="24"/>
          <w:szCs w:val="24"/>
        </w:rPr>
        <w:t xml:space="preserve">с участием </w:t>
      </w:r>
      <w:r w:rsidR="007A4BE2" w:rsidRPr="006A6E7B">
        <w:rPr>
          <w:i/>
          <w:sz w:val="24"/>
          <w:szCs w:val="24"/>
        </w:rPr>
        <w:t>клеток иммунной системы</w:t>
      </w:r>
      <w:r w:rsidR="007A4BE2" w:rsidRPr="006A6E7B">
        <w:rPr>
          <w:sz w:val="24"/>
          <w:szCs w:val="24"/>
        </w:rPr>
        <w:t xml:space="preserve"> (макрофагов, </w:t>
      </w:r>
      <w:r w:rsidRPr="006A6E7B">
        <w:rPr>
          <w:sz w:val="24"/>
          <w:szCs w:val="24"/>
        </w:rPr>
        <w:t>Т-лимфоцитов</w:t>
      </w:r>
      <w:r w:rsidR="007A4BE2" w:rsidRPr="006A6E7B">
        <w:rPr>
          <w:sz w:val="24"/>
          <w:szCs w:val="24"/>
        </w:rPr>
        <w:t>)</w:t>
      </w:r>
      <w:r w:rsidR="00527852" w:rsidRPr="006A6E7B">
        <w:rPr>
          <w:sz w:val="24"/>
          <w:szCs w:val="24"/>
        </w:rPr>
        <w:t xml:space="preserve">. </w:t>
      </w:r>
    </w:p>
    <w:p w:rsidR="002B5A35" w:rsidRPr="006A6E7B" w:rsidRDefault="002B5A35" w:rsidP="00D93044">
      <w:pPr>
        <w:pStyle w:val="ListParagraph"/>
        <w:ind w:left="360"/>
        <w:rPr>
          <w:sz w:val="24"/>
          <w:szCs w:val="24"/>
        </w:rPr>
      </w:pPr>
      <w:r w:rsidRPr="006A6E7B">
        <w:rPr>
          <w:rFonts w:cs="Times New Roman"/>
          <w:b/>
          <w:sz w:val="24"/>
          <w:szCs w:val="24"/>
        </w:rPr>
        <w:t>Гуморальный иммунитет</w:t>
      </w:r>
      <w:r w:rsidRPr="006A6E7B">
        <w:rPr>
          <w:rFonts w:cs="Times New Roman"/>
          <w:sz w:val="24"/>
          <w:szCs w:val="24"/>
        </w:rPr>
        <w:t xml:space="preserve"> – </w:t>
      </w:r>
      <w:r w:rsidR="0067773D" w:rsidRPr="006A6E7B">
        <w:rPr>
          <w:rFonts w:cs="Times New Roman"/>
          <w:sz w:val="24"/>
          <w:szCs w:val="24"/>
        </w:rPr>
        <w:t>вид имму</w:t>
      </w:r>
      <w:r w:rsidR="0067773D" w:rsidRPr="006A6E7B">
        <w:t xml:space="preserve">нитета, который </w:t>
      </w:r>
      <w:r w:rsidR="0067773D" w:rsidRPr="006A6E7B">
        <w:rPr>
          <w:i/>
        </w:rPr>
        <w:t>обеспечивается белками крови</w:t>
      </w:r>
      <w:r w:rsidR="0067773D" w:rsidRPr="006A6E7B">
        <w:t xml:space="preserve"> (</w:t>
      </w:r>
      <w:r w:rsidRPr="006A6E7B">
        <w:t>антитела, система комплемента</w:t>
      </w:r>
      <w:r w:rsidR="00634A43" w:rsidRPr="006A6E7B">
        <w:t>, интерферон</w:t>
      </w:r>
      <w:r w:rsidR="0067773D" w:rsidRPr="006A6E7B">
        <w:t>ы)</w:t>
      </w:r>
      <w:r w:rsidRPr="006A6E7B">
        <w:t>.</w:t>
      </w:r>
    </w:p>
    <w:p w:rsidR="002B5A35" w:rsidRPr="006A6E7B" w:rsidRDefault="002B5A35" w:rsidP="00D93044">
      <w:pPr>
        <w:pStyle w:val="ListParagraph"/>
        <w:ind w:left="360"/>
        <w:rPr>
          <w:sz w:val="24"/>
          <w:szCs w:val="24"/>
        </w:rPr>
      </w:pPr>
      <w:r w:rsidRPr="006A6E7B">
        <w:rPr>
          <w:b/>
          <w:sz w:val="24"/>
          <w:szCs w:val="24"/>
        </w:rPr>
        <w:t>Сходство</w:t>
      </w:r>
      <w:r w:rsidR="0067773D" w:rsidRPr="006A6E7B">
        <w:rPr>
          <w:b/>
          <w:sz w:val="24"/>
          <w:szCs w:val="24"/>
        </w:rPr>
        <w:t>:</w:t>
      </w:r>
      <w:r w:rsidR="0067773D" w:rsidRPr="006A6E7B">
        <w:rPr>
          <w:sz w:val="24"/>
          <w:szCs w:val="24"/>
        </w:rPr>
        <w:t xml:space="preserve"> оба вида иммунитета направлены на </w:t>
      </w:r>
      <w:r w:rsidR="0067773D" w:rsidRPr="008F06C1">
        <w:rPr>
          <w:i/>
          <w:sz w:val="24"/>
          <w:szCs w:val="24"/>
        </w:rPr>
        <w:t>защиту организма</w:t>
      </w:r>
      <w:r w:rsidR="0067773D" w:rsidRPr="006A6E7B">
        <w:rPr>
          <w:sz w:val="24"/>
          <w:szCs w:val="24"/>
        </w:rPr>
        <w:t xml:space="preserve"> от чужеродных веществ и организмов, которые могут бы</w:t>
      </w:r>
      <w:r w:rsidR="009255D7" w:rsidRPr="006A6E7B">
        <w:rPr>
          <w:sz w:val="24"/>
          <w:szCs w:val="24"/>
        </w:rPr>
        <w:t xml:space="preserve">ть опасны. </w:t>
      </w:r>
      <w:r w:rsidR="0067773D" w:rsidRPr="006A6E7B">
        <w:rPr>
          <w:sz w:val="24"/>
          <w:szCs w:val="24"/>
        </w:rPr>
        <w:t xml:space="preserve"> </w:t>
      </w:r>
    </w:p>
    <w:p w:rsidR="002B5A35" w:rsidRDefault="002B5A35" w:rsidP="00D93044">
      <w:pPr>
        <w:pStyle w:val="ListParagraph"/>
        <w:ind w:left="360"/>
        <w:rPr>
          <w:sz w:val="24"/>
          <w:szCs w:val="24"/>
        </w:rPr>
      </w:pPr>
      <w:r w:rsidRPr="006A6E7B">
        <w:rPr>
          <w:b/>
          <w:sz w:val="24"/>
          <w:szCs w:val="24"/>
        </w:rPr>
        <w:t>Отличия</w:t>
      </w:r>
      <w:r w:rsidR="009255D7" w:rsidRPr="006A6E7B">
        <w:rPr>
          <w:b/>
          <w:sz w:val="24"/>
          <w:szCs w:val="24"/>
        </w:rPr>
        <w:t>:</w:t>
      </w:r>
      <w:r w:rsidR="009255D7" w:rsidRPr="006A6E7B">
        <w:rPr>
          <w:sz w:val="24"/>
          <w:szCs w:val="24"/>
        </w:rPr>
        <w:t xml:space="preserve"> </w:t>
      </w:r>
      <w:r w:rsidRPr="006A6E7B">
        <w:rPr>
          <w:sz w:val="24"/>
          <w:szCs w:val="24"/>
        </w:rPr>
        <w:t xml:space="preserve">при клеточном иммунитете </w:t>
      </w:r>
      <w:r w:rsidR="009255D7" w:rsidRPr="006A6E7B">
        <w:rPr>
          <w:i/>
          <w:sz w:val="24"/>
          <w:szCs w:val="24"/>
        </w:rPr>
        <w:t>клетки</w:t>
      </w:r>
      <w:r w:rsidR="009255D7" w:rsidRPr="006A6E7B">
        <w:rPr>
          <w:sz w:val="24"/>
          <w:szCs w:val="24"/>
        </w:rPr>
        <w:t xml:space="preserve"> организма непосредственно контактируют с чужеродными организмами</w:t>
      </w:r>
      <w:r w:rsidR="00527852" w:rsidRPr="006A6E7B">
        <w:rPr>
          <w:sz w:val="24"/>
          <w:szCs w:val="24"/>
        </w:rPr>
        <w:t xml:space="preserve"> и уничтожают их</w:t>
      </w:r>
      <w:r w:rsidR="008F06C1">
        <w:rPr>
          <w:sz w:val="24"/>
          <w:szCs w:val="24"/>
        </w:rPr>
        <w:t xml:space="preserve"> (</w:t>
      </w:r>
      <w:r w:rsidR="00527852" w:rsidRPr="006A6E7B">
        <w:rPr>
          <w:sz w:val="24"/>
          <w:szCs w:val="24"/>
        </w:rPr>
        <w:t xml:space="preserve">макрофаги </w:t>
      </w:r>
      <w:proofErr w:type="spellStart"/>
      <w:r w:rsidR="00527852" w:rsidRPr="006A6E7B">
        <w:rPr>
          <w:sz w:val="24"/>
          <w:szCs w:val="24"/>
        </w:rPr>
        <w:t>фагоцитируют</w:t>
      </w:r>
      <w:proofErr w:type="spellEnd"/>
      <w:r w:rsidR="00527852" w:rsidRPr="006A6E7B">
        <w:rPr>
          <w:sz w:val="24"/>
          <w:szCs w:val="24"/>
        </w:rPr>
        <w:t xml:space="preserve"> (поглощают) бактериальные клетки, Т-киллеры </w:t>
      </w:r>
      <w:proofErr w:type="spellStart"/>
      <w:r w:rsidR="00527852" w:rsidRPr="006A6E7B">
        <w:rPr>
          <w:sz w:val="24"/>
          <w:szCs w:val="24"/>
        </w:rPr>
        <w:t>лизируют</w:t>
      </w:r>
      <w:proofErr w:type="spellEnd"/>
      <w:r w:rsidR="00527852" w:rsidRPr="006A6E7B">
        <w:rPr>
          <w:sz w:val="24"/>
          <w:szCs w:val="24"/>
        </w:rPr>
        <w:t xml:space="preserve"> (разрушают) пораженные клетки собственного организма)</w:t>
      </w:r>
      <w:r w:rsidR="008F06C1">
        <w:rPr>
          <w:sz w:val="24"/>
          <w:szCs w:val="24"/>
        </w:rPr>
        <w:t>)</w:t>
      </w:r>
      <w:r w:rsidR="00527852" w:rsidRPr="006A6E7B">
        <w:rPr>
          <w:sz w:val="24"/>
          <w:szCs w:val="24"/>
        </w:rPr>
        <w:t xml:space="preserve">; при гуморальном иммунитете чужеродные организмы уничтожаются </w:t>
      </w:r>
      <w:r w:rsidR="00527852" w:rsidRPr="006A6E7B">
        <w:rPr>
          <w:i/>
          <w:sz w:val="24"/>
          <w:szCs w:val="24"/>
        </w:rPr>
        <w:t>не клетками, а белками организма</w:t>
      </w:r>
      <w:r w:rsidR="00527852" w:rsidRPr="006A6E7B">
        <w:rPr>
          <w:sz w:val="24"/>
          <w:szCs w:val="24"/>
        </w:rPr>
        <w:t xml:space="preserve"> </w:t>
      </w:r>
      <w:r w:rsidR="008F06C1">
        <w:rPr>
          <w:sz w:val="24"/>
          <w:szCs w:val="24"/>
        </w:rPr>
        <w:t>(</w:t>
      </w:r>
      <w:r w:rsidR="00527852" w:rsidRPr="006A6E7B">
        <w:rPr>
          <w:sz w:val="24"/>
          <w:szCs w:val="24"/>
        </w:rPr>
        <w:t>антитела соединяются с антигенами на поверхности клеток и осаждают их, белки системы комплемента «продырявливают» стенки бактерий и вызывают их гибель</w:t>
      </w:r>
      <w:r w:rsidR="008F06C1">
        <w:rPr>
          <w:sz w:val="24"/>
          <w:szCs w:val="24"/>
        </w:rPr>
        <w:t>)</w:t>
      </w:r>
      <w:r w:rsidR="00527852" w:rsidRPr="006A6E7B">
        <w:rPr>
          <w:sz w:val="24"/>
          <w:szCs w:val="24"/>
        </w:rPr>
        <w:t>.</w:t>
      </w:r>
      <w:r w:rsidR="00917B16" w:rsidRPr="006A6E7B">
        <w:rPr>
          <w:sz w:val="24"/>
          <w:szCs w:val="24"/>
        </w:rPr>
        <w:t xml:space="preserve"> </w:t>
      </w:r>
    </w:p>
    <w:p w:rsidR="002B5A35" w:rsidRPr="00B9036F" w:rsidRDefault="00B9036F" w:rsidP="00D93044">
      <w:pPr>
        <w:pStyle w:val="ListParagraph"/>
        <w:numPr>
          <w:ilvl w:val="0"/>
          <w:numId w:val="27"/>
        </w:numPr>
        <w:ind w:left="360"/>
      </w:pPr>
      <w:r w:rsidRPr="00B9036F">
        <w:rPr>
          <w:sz w:val="24"/>
          <w:szCs w:val="24"/>
        </w:rPr>
        <w:t>2-4-5-3-1</w:t>
      </w:r>
    </w:p>
    <w:p w:rsidR="007537AF" w:rsidRPr="006A6E7B" w:rsidRDefault="002B5A35" w:rsidP="00D93044">
      <w:pPr>
        <w:pStyle w:val="ListParagraph"/>
        <w:numPr>
          <w:ilvl w:val="0"/>
          <w:numId w:val="27"/>
        </w:numPr>
        <w:ind w:left="360"/>
        <w:rPr>
          <w:sz w:val="24"/>
          <w:szCs w:val="24"/>
        </w:rPr>
      </w:pPr>
      <w:r w:rsidRPr="008F06C1">
        <w:rPr>
          <w:i/>
          <w:sz w:val="24"/>
          <w:szCs w:val="24"/>
        </w:rPr>
        <w:t>Мама Вани поступила правильно</w:t>
      </w:r>
      <w:r w:rsidRPr="006A6E7B">
        <w:rPr>
          <w:sz w:val="24"/>
          <w:szCs w:val="24"/>
        </w:rPr>
        <w:t xml:space="preserve">, потому что Ваня контактирует с детьми в детском садике, где высока вероятность заражения ветрянкой. У Вани после прививки </w:t>
      </w:r>
      <w:r w:rsidR="007537AF" w:rsidRPr="006A6E7B">
        <w:rPr>
          <w:sz w:val="24"/>
          <w:szCs w:val="24"/>
        </w:rPr>
        <w:t>с</w:t>
      </w:r>
      <w:r w:rsidRPr="006A6E7B">
        <w:rPr>
          <w:sz w:val="24"/>
          <w:szCs w:val="24"/>
        </w:rPr>
        <w:t xml:space="preserve">формируется </w:t>
      </w:r>
      <w:r w:rsidR="00194D5E" w:rsidRPr="006A6E7B">
        <w:rPr>
          <w:sz w:val="24"/>
          <w:szCs w:val="24"/>
        </w:rPr>
        <w:t xml:space="preserve">первичный </w:t>
      </w:r>
      <w:r w:rsidRPr="006A6E7B">
        <w:rPr>
          <w:sz w:val="24"/>
          <w:szCs w:val="24"/>
        </w:rPr>
        <w:t xml:space="preserve">иммунный ответ, в результате </w:t>
      </w:r>
      <w:r w:rsidR="00194D5E" w:rsidRPr="006A6E7B">
        <w:rPr>
          <w:sz w:val="24"/>
          <w:szCs w:val="24"/>
        </w:rPr>
        <w:t>чего</w:t>
      </w:r>
      <w:r w:rsidRPr="006A6E7B">
        <w:rPr>
          <w:sz w:val="24"/>
          <w:szCs w:val="24"/>
        </w:rPr>
        <w:t xml:space="preserve"> </w:t>
      </w:r>
      <w:r w:rsidR="007537AF" w:rsidRPr="006A6E7B">
        <w:rPr>
          <w:sz w:val="24"/>
          <w:szCs w:val="24"/>
        </w:rPr>
        <w:t xml:space="preserve">он </w:t>
      </w:r>
      <w:r w:rsidR="00194D5E" w:rsidRPr="008F06C1">
        <w:rPr>
          <w:i/>
          <w:sz w:val="24"/>
          <w:szCs w:val="24"/>
        </w:rPr>
        <w:t xml:space="preserve">либо не </w:t>
      </w:r>
      <w:r w:rsidR="006A6E7B" w:rsidRPr="008F06C1">
        <w:rPr>
          <w:i/>
          <w:sz w:val="24"/>
          <w:szCs w:val="24"/>
        </w:rPr>
        <w:t>заболеет,</w:t>
      </w:r>
      <w:r w:rsidR="00194D5E" w:rsidRPr="008F06C1">
        <w:rPr>
          <w:i/>
          <w:sz w:val="24"/>
          <w:szCs w:val="24"/>
        </w:rPr>
        <w:t xml:space="preserve"> либо заболевание</w:t>
      </w:r>
      <w:r w:rsidRPr="008F06C1">
        <w:rPr>
          <w:i/>
          <w:sz w:val="24"/>
          <w:szCs w:val="24"/>
        </w:rPr>
        <w:t xml:space="preserve"> пройдёт в лёгкой форме</w:t>
      </w:r>
      <w:r w:rsidRPr="006A6E7B">
        <w:rPr>
          <w:sz w:val="24"/>
          <w:szCs w:val="24"/>
        </w:rPr>
        <w:t xml:space="preserve">. </w:t>
      </w:r>
    </w:p>
    <w:p w:rsidR="002B5A35" w:rsidRPr="007537AF" w:rsidRDefault="00194D5E" w:rsidP="00406A6D">
      <w:pPr>
        <w:pStyle w:val="ListParagraph"/>
        <w:ind w:left="360"/>
        <w:rPr>
          <w:sz w:val="24"/>
          <w:szCs w:val="24"/>
        </w:rPr>
      </w:pPr>
      <w:r w:rsidRPr="006A6E7B">
        <w:rPr>
          <w:sz w:val="24"/>
          <w:szCs w:val="24"/>
        </w:rPr>
        <w:t xml:space="preserve">Хотя Саша и не ходит в сад, он все равно </w:t>
      </w:r>
      <w:r w:rsidRPr="008F06C1">
        <w:rPr>
          <w:i/>
          <w:sz w:val="24"/>
          <w:szCs w:val="24"/>
        </w:rPr>
        <w:t xml:space="preserve">может заразится </w:t>
      </w:r>
      <w:r w:rsidRPr="006A6E7B">
        <w:rPr>
          <w:sz w:val="24"/>
          <w:szCs w:val="24"/>
        </w:rPr>
        <w:t xml:space="preserve">от Вани или другого ребенка </w:t>
      </w:r>
      <w:r w:rsidR="007537AF" w:rsidRPr="006A6E7B">
        <w:rPr>
          <w:sz w:val="24"/>
          <w:szCs w:val="24"/>
        </w:rPr>
        <w:t>(в общественном транспорте, магазине) и заболеть</w:t>
      </w:r>
      <w:r w:rsidRPr="006A6E7B">
        <w:rPr>
          <w:sz w:val="24"/>
          <w:szCs w:val="24"/>
        </w:rPr>
        <w:t>.</w:t>
      </w:r>
      <w:r w:rsidR="007537AF" w:rsidRPr="006A6E7B">
        <w:rPr>
          <w:sz w:val="24"/>
          <w:szCs w:val="24"/>
        </w:rPr>
        <w:t xml:space="preserve"> </w:t>
      </w:r>
      <w:r w:rsidR="002B5A35" w:rsidRPr="006A6E7B">
        <w:rPr>
          <w:sz w:val="24"/>
          <w:szCs w:val="24"/>
        </w:rPr>
        <w:t xml:space="preserve">Кроме того, </w:t>
      </w:r>
      <w:r w:rsidR="007537AF" w:rsidRPr="006A6E7B">
        <w:rPr>
          <w:sz w:val="24"/>
          <w:szCs w:val="24"/>
        </w:rPr>
        <w:t>Саша</w:t>
      </w:r>
      <w:r w:rsidR="002B5A35" w:rsidRPr="006A6E7B">
        <w:rPr>
          <w:sz w:val="24"/>
          <w:szCs w:val="24"/>
        </w:rPr>
        <w:t xml:space="preserve"> может заболеть ветрянкой, когда пойдет в школу.</w:t>
      </w:r>
      <w:r w:rsidR="007537AF" w:rsidRPr="006A6E7B">
        <w:rPr>
          <w:sz w:val="24"/>
          <w:szCs w:val="24"/>
        </w:rPr>
        <w:t xml:space="preserve"> Чем старше человек, тем в более тяжелой форме протекает заболевание.</w:t>
      </w:r>
      <w:r w:rsidR="002B5A35" w:rsidRPr="006A6E7B">
        <w:rPr>
          <w:sz w:val="24"/>
          <w:szCs w:val="24"/>
        </w:rPr>
        <w:t xml:space="preserve"> Поэтому </w:t>
      </w:r>
      <w:r w:rsidR="002B5A35" w:rsidRPr="008F06C1">
        <w:rPr>
          <w:i/>
          <w:sz w:val="24"/>
          <w:szCs w:val="24"/>
        </w:rPr>
        <w:t xml:space="preserve">мама </w:t>
      </w:r>
      <w:r w:rsidR="007537AF" w:rsidRPr="008F06C1">
        <w:rPr>
          <w:i/>
          <w:sz w:val="24"/>
          <w:szCs w:val="24"/>
        </w:rPr>
        <w:t>Саши</w:t>
      </w:r>
      <w:r w:rsidR="002B5A35" w:rsidRPr="008F06C1">
        <w:rPr>
          <w:i/>
          <w:sz w:val="24"/>
          <w:szCs w:val="24"/>
        </w:rPr>
        <w:t xml:space="preserve"> подвергла риску здоровье сына</w:t>
      </w:r>
      <w:r w:rsidR="002B5A35" w:rsidRPr="006A6E7B">
        <w:rPr>
          <w:sz w:val="24"/>
          <w:szCs w:val="24"/>
        </w:rPr>
        <w:t>, отказавшись от прививки.</w:t>
      </w:r>
    </w:p>
    <w:p w:rsidR="00406A6D" w:rsidRDefault="00406A6D" w:rsidP="00EA2423"/>
    <w:p w:rsidR="00DA2447" w:rsidRDefault="00406A6D" w:rsidP="00EA2423">
      <w:r>
        <w:lastRenderedPageBreak/>
        <w:t xml:space="preserve">Будем рады получить </w:t>
      </w:r>
      <w:r w:rsidR="00A0552E" w:rsidRPr="009C2E0F">
        <w:t xml:space="preserve">Ваши комментарии, вопросы и пожелания </w:t>
      </w:r>
      <w:r>
        <w:t xml:space="preserve">по </w:t>
      </w:r>
      <w:r w:rsidR="00A0552E" w:rsidRPr="009C2E0F">
        <w:t>электронн</w:t>
      </w:r>
      <w:r>
        <w:t>ой почте</w:t>
      </w:r>
      <w:r w:rsidR="00A0552E" w:rsidRPr="009C2E0F">
        <w:t xml:space="preserve">:  </w:t>
      </w:r>
      <w:hyperlink r:id="rId11" w:history="1">
        <w:r w:rsidR="00A0552E" w:rsidRPr="009C2E0F">
          <w:rPr>
            <w:rStyle w:val="Hyperlink"/>
            <w:rFonts w:cs="Times New Roman"/>
            <w:i/>
            <w:iCs/>
            <w:color w:val="000000" w:themeColor="text1"/>
            <w:szCs w:val="24"/>
            <w:u w:val="none"/>
          </w:rPr>
          <w:t>skryhan.katsiaryna@gmail.com</w:t>
        </w:r>
      </w:hyperlink>
    </w:p>
    <w:sectPr w:rsidR="00DA2447" w:rsidSect="00277AA2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E04DB"/>
    <w:multiLevelType w:val="hybridMultilevel"/>
    <w:tmpl w:val="E1EE0D64"/>
    <w:lvl w:ilvl="0" w:tplc="3698D6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DBEB6F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63C496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9AA860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29E667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6B0288F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3A2BD5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A40F98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BA8535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3F1D1F"/>
    <w:multiLevelType w:val="hybridMultilevel"/>
    <w:tmpl w:val="AFAE4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F4B0F"/>
    <w:multiLevelType w:val="hybridMultilevel"/>
    <w:tmpl w:val="792631D0"/>
    <w:lvl w:ilvl="0" w:tplc="79321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3714F"/>
    <w:multiLevelType w:val="hybridMultilevel"/>
    <w:tmpl w:val="0B8C6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34DFB"/>
    <w:multiLevelType w:val="hybridMultilevel"/>
    <w:tmpl w:val="27868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397E91"/>
    <w:multiLevelType w:val="hybridMultilevel"/>
    <w:tmpl w:val="F0DE3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44EF7"/>
    <w:multiLevelType w:val="hybridMultilevel"/>
    <w:tmpl w:val="3594BFE6"/>
    <w:lvl w:ilvl="0" w:tplc="92B4AC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682C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0893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D2C9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D4EC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D0F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8418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5099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96A9A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9877A8B"/>
    <w:multiLevelType w:val="hybridMultilevel"/>
    <w:tmpl w:val="E21E4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F6B9C"/>
    <w:multiLevelType w:val="hybridMultilevel"/>
    <w:tmpl w:val="17CA038A"/>
    <w:lvl w:ilvl="0" w:tplc="2CBC92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32FEA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608A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E419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3287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4081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BF4E3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4EA6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101A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74E8B"/>
    <w:multiLevelType w:val="hybridMultilevel"/>
    <w:tmpl w:val="ADEEF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103D8"/>
    <w:multiLevelType w:val="hybridMultilevel"/>
    <w:tmpl w:val="0204B3F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3CF03FD"/>
    <w:multiLevelType w:val="hybridMultilevel"/>
    <w:tmpl w:val="1EE242C8"/>
    <w:lvl w:ilvl="0" w:tplc="3F2620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A211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1266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14C4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F28B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20E5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F25F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7E30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0081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F202BD"/>
    <w:multiLevelType w:val="hybridMultilevel"/>
    <w:tmpl w:val="67F48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DC23FE"/>
    <w:multiLevelType w:val="hybridMultilevel"/>
    <w:tmpl w:val="DD92C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F3049"/>
    <w:multiLevelType w:val="hybridMultilevel"/>
    <w:tmpl w:val="26AE6E4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E1427C"/>
    <w:multiLevelType w:val="hybridMultilevel"/>
    <w:tmpl w:val="8F3A42A6"/>
    <w:lvl w:ilvl="0" w:tplc="51A81A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39506D"/>
    <w:multiLevelType w:val="hybridMultilevel"/>
    <w:tmpl w:val="13863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B3679"/>
    <w:multiLevelType w:val="hybridMultilevel"/>
    <w:tmpl w:val="BFE064F4"/>
    <w:lvl w:ilvl="0" w:tplc="06BCBF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1B43F7"/>
    <w:multiLevelType w:val="hybridMultilevel"/>
    <w:tmpl w:val="1EE242C8"/>
    <w:lvl w:ilvl="0" w:tplc="3F2620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A211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1266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14C4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F28B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20E5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F25F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7E30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0081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E448AB"/>
    <w:multiLevelType w:val="hybridMultilevel"/>
    <w:tmpl w:val="26284000"/>
    <w:lvl w:ilvl="0" w:tplc="C2DE76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31669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EA419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2031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06CE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F0BB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52C1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4A5BB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DEC7D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CF4C0E"/>
    <w:multiLevelType w:val="hybridMultilevel"/>
    <w:tmpl w:val="1996D7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5411BF"/>
    <w:multiLevelType w:val="hybridMultilevel"/>
    <w:tmpl w:val="00DEA1CC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475FE7"/>
    <w:multiLevelType w:val="hybridMultilevel"/>
    <w:tmpl w:val="CAE2F5EC"/>
    <w:lvl w:ilvl="0" w:tplc="05CCAC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7E0A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DC3F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5C34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52AA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A01E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B038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B61F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64C8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F5A74A2"/>
    <w:multiLevelType w:val="hybridMultilevel"/>
    <w:tmpl w:val="B90A36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E0643C"/>
    <w:multiLevelType w:val="hybridMultilevel"/>
    <w:tmpl w:val="330A4EBE"/>
    <w:lvl w:ilvl="0" w:tplc="3698D6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E1135"/>
    <w:multiLevelType w:val="hybridMultilevel"/>
    <w:tmpl w:val="93EEAC4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AC1BFB"/>
    <w:multiLevelType w:val="hybridMultilevel"/>
    <w:tmpl w:val="648A853E"/>
    <w:lvl w:ilvl="0" w:tplc="04090013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C5945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6DC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30FE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403D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6B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5C4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E8F0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A6D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A3F6B78"/>
    <w:multiLevelType w:val="hybridMultilevel"/>
    <w:tmpl w:val="5678BC6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0CB0E13"/>
    <w:multiLevelType w:val="hybridMultilevel"/>
    <w:tmpl w:val="1EE242C8"/>
    <w:lvl w:ilvl="0" w:tplc="3F2620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A211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1266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14C4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F28B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820E5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F25F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7E30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0081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2C0A72"/>
    <w:multiLevelType w:val="hybridMultilevel"/>
    <w:tmpl w:val="F01AA056"/>
    <w:lvl w:ilvl="0" w:tplc="A6EE6B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945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6DC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30FE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403D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6B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5C4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E8F0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A6D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156504E"/>
    <w:multiLevelType w:val="hybridMultilevel"/>
    <w:tmpl w:val="2480B1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830B2"/>
    <w:multiLevelType w:val="hybridMultilevel"/>
    <w:tmpl w:val="DD92C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97398F"/>
    <w:multiLevelType w:val="hybridMultilevel"/>
    <w:tmpl w:val="D462354C"/>
    <w:lvl w:ilvl="0" w:tplc="51A81A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54D6437"/>
    <w:multiLevelType w:val="hybridMultilevel"/>
    <w:tmpl w:val="13863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AC29D8"/>
    <w:multiLevelType w:val="hybridMultilevel"/>
    <w:tmpl w:val="0C5C6A76"/>
    <w:lvl w:ilvl="0" w:tplc="8D0A63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0041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C9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F80C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94E0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DEC6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5C8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F8AD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1407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B442A1E"/>
    <w:multiLevelType w:val="hybridMultilevel"/>
    <w:tmpl w:val="D7B276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5945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36DC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30FE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403D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6B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5C4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E8F0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A6D5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7E1664BF"/>
    <w:multiLevelType w:val="hybridMultilevel"/>
    <w:tmpl w:val="EEEEE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9"/>
  </w:num>
  <w:num w:numId="3">
    <w:abstractNumId w:val="19"/>
  </w:num>
  <w:num w:numId="4">
    <w:abstractNumId w:val="22"/>
  </w:num>
  <w:num w:numId="5">
    <w:abstractNumId w:val="30"/>
  </w:num>
  <w:num w:numId="6">
    <w:abstractNumId w:val="18"/>
  </w:num>
  <w:num w:numId="7">
    <w:abstractNumId w:val="8"/>
  </w:num>
  <w:num w:numId="8">
    <w:abstractNumId w:val="0"/>
  </w:num>
  <w:num w:numId="9">
    <w:abstractNumId w:val="6"/>
  </w:num>
  <w:num w:numId="10">
    <w:abstractNumId w:val="34"/>
  </w:num>
  <w:num w:numId="11">
    <w:abstractNumId w:val="17"/>
  </w:num>
  <w:num w:numId="12">
    <w:abstractNumId w:val="23"/>
  </w:num>
  <w:num w:numId="13">
    <w:abstractNumId w:val="26"/>
  </w:num>
  <w:num w:numId="14">
    <w:abstractNumId w:val="35"/>
  </w:num>
  <w:num w:numId="15">
    <w:abstractNumId w:val="14"/>
  </w:num>
  <w:num w:numId="16">
    <w:abstractNumId w:val="25"/>
  </w:num>
  <w:num w:numId="17">
    <w:abstractNumId w:val="24"/>
  </w:num>
  <w:num w:numId="18">
    <w:abstractNumId w:val="21"/>
  </w:num>
  <w:num w:numId="19">
    <w:abstractNumId w:val="11"/>
  </w:num>
  <w:num w:numId="20">
    <w:abstractNumId w:val="28"/>
  </w:num>
  <w:num w:numId="21">
    <w:abstractNumId w:val="10"/>
  </w:num>
  <w:num w:numId="22">
    <w:abstractNumId w:val="1"/>
  </w:num>
  <w:num w:numId="23">
    <w:abstractNumId w:val="2"/>
  </w:num>
  <w:num w:numId="24">
    <w:abstractNumId w:val="33"/>
  </w:num>
  <w:num w:numId="25">
    <w:abstractNumId w:val="16"/>
  </w:num>
  <w:num w:numId="26">
    <w:abstractNumId w:val="13"/>
  </w:num>
  <w:num w:numId="27">
    <w:abstractNumId w:val="9"/>
  </w:num>
  <w:num w:numId="28">
    <w:abstractNumId w:val="32"/>
  </w:num>
  <w:num w:numId="29">
    <w:abstractNumId w:val="15"/>
  </w:num>
  <w:num w:numId="30">
    <w:abstractNumId w:val="3"/>
  </w:num>
  <w:num w:numId="31">
    <w:abstractNumId w:val="36"/>
  </w:num>
  <w:num w:numId="32">
    <w:abstractNumId w:val="7"/>
  </w:num>
  <w:num w:numId="33">
    <w:abstractNumId w:val="27"/>
  </w:num>
  <w:num w:numId="34">
    <w:abstractNumId w:val="4"/>
  </w:num>
  <w:num w:numId="35">
    <w:abstractNumId w:val="12"/>
  </w:num>
  <w:num w:numId="36">
    <w:abstractNumId w:val="5"/>
  </w:num>
  <w:num w:numId="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548"/>
    <w:rsid w:val="00040C2A"/>
    <w:rsid w:val="00055C83"/>
    <w:rsid w:val="00070FF0"/>
    <w:rsid w:val="00072EC1"/>
    <w:rsid w:val="0008236A"/>
    <w:rsid w:val="00096F47"/>
    <w:rsid w:val="000C0D92"/>
    <w:rsid w:val="000D445F"/>
    <w:rsid w:val="0010577D"/>
    <w:rsid w:val="00123F29"/>
    <w:rsid w:val="00155569"/>
    <w:rsid w:val="00194D5E"/>
    <w:rsid w:val="001A4457"/>
    <w:rsid w:val="001B73DF"/>
    <w:rsid w:val="00262EE0"/>
    <w:rsid w:val="00285716"/>
    <w:rsid w:val="002938DD"/>
    <w:rsid w:val="002B5A35"/>
    <w:rsid w:val="002F0559"/>
    <w:rsid w:val="002F1465"/>
    <w:rsid w:val="002F407D"/>
    <w:rsid w:val="00307F1E"/>
    <w:rsid w:val="003174A3"/>
    <w:rsid w:val="00320B40"/>
    <w:rsid w:val="0033673C"/>
    <w:rsid w:val="00345D07"/>
    <w:rsid w:val="00351882"/>
    <w:rsid w:val="00357934"/>
    <w:rsid w:val="00363E58"/>
    <w:rsid w:val="00380C5F"/>
    <w:rsid w:val="00391E76"/>
    <w:rsid w:val="0039357F"/>
    <w:rsid w:val="003E2E00"/>
    <w:rsid w:val="00406A6D"/>
    <w:rsid w:val="00425501"/>
    <w:rsid w:val="00442877"/>
    <w:rsid w:val="00456923"/>
    <w:rsid w:val="00460F93"/>
    <w:rsid w:val="00466951"/>
    <w:rsid w:val="00484583"/>
    <w:rsid w:val="00504A1B"/>
    <w:rsid w:val="00514548"/>
    <w:rsid w:val="005223C4"/>
    <w:rsid w:val="00527852"/>
    <w:rsid w:val="00573FB7"/>
    <w:rsid w:val="005860BF"/>
    <w:rsid w:val="005B3B37"/>
    <w:rsid w:val="005B67F4"/>
    <w:rsid w:val="006037BA"/>
    <w:rsid w:val="00634A43"/>
    <w:rsid w:val="00642596"/>
    <w:rsid w:val="0067773D"/>
    <w:rsid w:val="00681BE2"/>
    <w:rsid w:val="00693036"/>
    <w:rsid w:val="00697F4F"/>
    <w:rsid w:val="006A6E7B"/>
    <w:rsid w:val="006B354A"/>
    <w:rsid w:val="006D3B6E"/>
    <w:rsid w:val="00707482"/>
    <w:rsid w:val="007168C0"/>
    <w:rsid w:val="00736859"/>
    <w:rsid w:val="007537AF"/>
    <w:rsid w:val="00761CD3"/>
    <w:rsid w:val="00790F0C"/>
    <w:rsid w:val="007966F3"/>
    <w:rsid w:val="007A4BE2"/>
    <w:rsid w:val="007D3AB8"/>
    <w:rsid w:val="00827E0C"/>
    <w:rsid w:val="00831EA6"/>
    <w:rsid w:val="00852F3A"/>
    <w:rsid w:val="00891D67"/>
    <w:rsid w:val="008A00AF"/>
    <w:rsid w:val="008A45D0"/>
    <w:rsid w:val="008A47F2"/>
    <w:rsid w:val="008D66DC"/>
    <w:rsid w:val="008F06C1"/>
    <w:rsid w:val="008F2F14"/>
    <w:rsid w:val="00902FEC"/>
    <w:rsid w:val="00917B16"/>
    <w:rsid w:val="009220E4"/>
    <w:rsid w:val="009255D7"/>
    <w:rsid w:val="009273C2"/>
    <w:rsid w:val="00945AA5"/>
    <w:rsid w:val="00954046"/>
    <w:rsid w:val="00956379"/>
    <w:rsid w:val="009619AA"/>
    <w:rsid w:val="00966DA0"/>
    <w:rsid w:val="009A6BC2"/>
    <w:rsid w:val="009C5D1A"/>
    <w:rsid w:val="009F4610"/>
    <w:rsid w:val="00A0552E"/>
    <w:rsid w:val="00A50A1F"/>
    <w:rsid w:val="00A572AE"/>
    <w:rsid w:val="00A638DC"/>
    <w:rsid w:val="00AE4E9C"/>
    <w:rsid w:val="00AF16B4"/>
    <w:rsid w:val="00B0350F"/>
    <w:rsid w:val="00B26D34"/>
    <w:rsid w:val="00B3284A"/>
    <w:rsid w:val="00B44871"/>
    <w:rsid w:val="00B574CE"/>
    <w:rsid w:val="00B87F29"/>
    <w:rsid w:val="00B9036F"/>
    <w:rsid w:val="00B93623"/>
    <w:rsid w:val="00B96A02"/>
    <w:rsid w:val="00BB1F6C"/>
    <w:rsid w:val="00BD59FE"/>
    <w:rsid w:val="00C04BC6"/>
    <w:rsid w:val="00C06377"/>
    <w:rsid w:val="00C21A8D"/>
    <w:rsid w:val="00C322F8"/>
    <w:rsid w:val="00C47513"/>
    <w:rsid w:val="00C61E0C"/>
    <w:rsid w:val="00C64983"/>
    <w:rsid w:val="00C82C37"/>
    <w:rsid w:val="00C90A22"/>
    <w:rsid w:val="00CF6289"/>
    <w:rsid w:val="00D10779"/>
    <w:rsid w:val="00D20458"/>
    <w:rsid w:val="00D6435E"/>
    <w:rsid w:val="00D93044"/>
    <w:rsid w:val="00D93B56"/>
    <w:rsid w:val="00DA2447"/>
    <w:rsid w:val="00DB5109"/>
    <w:rsid w:val="00DC20F7"/>
    <w:rsid w:val="00DC54C2"/>
    <w:rsid w:val="00DD1A08"/>
    <w:rsid w:val="00E20A40"/>
    <w:rsid w:val="00E25FB6"/>
    <w:rsid w:val="00E420E8"/>
    <w:rsid w:val="00E63E13"/>
    <w:rsid w:val="00E73C61"/>
    <w:rsid w:val="00E86163"/>
    <w:rsid w:val="00EA2423"/>
    <w:rsid w:val="00EB4DBA"/>
    <w:rsid w:val="00EF41D3"/>
    <w:rsid w:val="00F00C24"/>
    <w:rsid w:val="00F223CC"/>
    <w:rsid w:val="00F64EB4"/>
    <w:rsid w:val="00F65C59"/>
    <w:rsid w:val="00F8251B"/>
    <w:rsid w:val="00F8651A"/>
    <w:rsid w:val="00FC1764"/>
    <w:rsid w:val="00FC1DC1"/>
    <w:rsid w:val="00FF0857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4C887"/>
  <w15:docId w15:val="{5B9D7258-D590-4550-8BB4-50FCB0EA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C59"/>
    <w:pPr>
      <w:jc w:val="both"/>
    </w:pPr>
    <w:rPr>
      <w:rFonts w:ascii="Times New Roman" w:hAnsi="Times New Roman"/>
      <w:lang w:val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673C"/>
    <w:pPr>
      <w:keepNext/>
      <w:keepLines/>
      <w:spacing w:before="240" w:after="0" w:line="360" w:lineRule="auto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407D"/>
    <w:pPr>
      <w:keepNext/>
      <w:keepLines/>
      <w:spacing w:before="120" w:after="120"/>
      <w:jc w:val="left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A2423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3673C"/>
    <w:rPr>
      <w:rFonts w:ascii="Times New Roman" w:eastAsiaTheme="majorEastAsia" w:hAnsi="Times New Roman" w:cstheme="majorBidi"/>
      <w:b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2F407D"/>
    <w:rPr>
      <w:rFonts w:ascii="Times New Roman" w:eastAsiaTheme="majorEastAsia" w:hAnsi="Times New Roman" w:cstheme="majorBidi"/>
      <w:b/>
      <w:szCs w:val="26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33673C"/>
    <w:pPr>
      <w:spacing w:after="0" w:line="36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73C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ru-RU"/>
    </w:rPr>
  </w:style>
  <w:style w:type="table" w:styleId="TableGrid">
    <w:name w:val="Table Grid"/>
    <w:basedOn w:val="TableNormal"/>
    <w:uiPriority w:val="39"/>
    <w:rsid w:val="0051454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145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54C2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44287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E2E00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6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623"/>
    <w:rPr>
      <w:rFonts w:ascii="Tahoma" w:hAnsi="Tahoma" w:cs="Tahoma"/>
      <w:sz w:val="16"/>
      <w:szCs w:val="16"/>
      <w:lang w:val="ru-RU"/>
    </w:rPr>
  </w:style>
  <w:style w:type="character" w:styleId="Emphasis">
    <w:name w:val="Emphasis"/>
    <w:basedOn w:val="DefaultParagraphFont"/>
    <w:uiPriority w:val="20"/>
    <w:qFormat/>
    <w:rsid w:val="00573FB7"/>
    <w:rPr>
      <w:i/>
      <w:iCs/>
    </w:rPr>
  </w:style>
  <w:style w:type="table" w:customStyle="1" w:styleId="TableGrid1">
    <w:name w:val="Table Grid1"/>
    <w:basedOn w:val="TableNormal"/>
    <w:next w:val="TableGrid"/>
    <w:uiPriority w:val="39"/>
    <w:rsid w:val="00E20A4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8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ademy.edu.by/component/content/article/1836.html" TargetMode="External"/><Relationship Id="rId11" Type="http://schemas.openxmlformats.org/officeDocument/2006/relationships/hyperlink" Target="mailto:skryhan.katsiaryna@gmail.com" TargetMode="External"/><Relationship Id="rId5" Type="http://schemas.openxmlformats.org/officeDocument/2006/relationships/hyperlink" Target="https://nastgaz.by/padzaprudzilisya/" TargetMode="Externa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siaryna\MailRuCloud\00_&#1055;&#1056;&#1054;&#1045;&#1050;&#1058;&#1067;\&#1052;&#1054;&#1048;%20&#1055;&#1059;&#1041;&#1051;&#1048;&#1050;&#1040;&#1062;&#1048;&#1048;_&#1047;&#1040;&#1042;&#1045;&#1056;&#1064;&#1045;&#1053;&#1053;&#1067;&#1045;\PEDAGOGICS\2018_&#1055;&#1062;&#1056;\&#1057;&#1045;&#1040;_&#1064;&#1072;&#1073;&#1083;&#1086;&#1085;_&#1089;&#1090;&#1072;&#1090;&#1100;&#108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СЕА_Шаблон_статьи.dotx</Template>
  <TotalTime>25</TotalTime>
  <Pages>9</Pages>
  <Words>3385</Words>
  <Characters>19296</Characters>
  <Application>Microsoft Office Word</Application>
  <DocSecurity>0</DocSecurity>
  <Lines>160</Lines>
  <Paragraphs>45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Katsiaryna Skryhan</dc:creator>
  <cp:lastModifiedBy>Katsiaryna Skryhan</cp:lastModifiedBy>
  <cp:revision>5</cp:revision>
  <dcterms:created xsi:type="dcterms:W3CDTF">2018-09-12T19:06:00Z</dcterms:created>
  <dcterms:modified xsi:type="dcterms:W3CDTF">2018-09-12T20:11:00Z</dcterms:modified>
</cp:coreProperties>
</file>